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689416" w14:textId="5EBD4C8C" w:rsidR="0080273E" w:rsidRDefault="0080273E" w:rsidP="00F92D89">
      <w:pPr>
        <w:pStyle w:val="Nzov"/>
      </w:pPr>
      <w:r w:rsidRPr="0080273E">
        <w:t>Správa zo zahraničnej pracovnej cesty</w:t>
      </w:r>
    </w:p>
    <w:p w14:paraId="1F2E8AA0" w14:textId="77777777" w:rsidR="008E7C0F" w:rsidRPr="008E7C0F" w:rsidRDefault="008E7C0F" w:rsidP="008E7C0F"/>
    <w:p w14:paraId="4C58B87D" w14:textId="061F3B26" w:rsidR="00AA4E85" w:rsidRPr="00414CA4" w:rsidRDefault="0080273E" w:rsidP="006D0A08">
      <w:pPr>
        <w:pStyle w:val="Nadpis1"/>
        <w:numPr>
          <w:ilvl w:val="0"/>
          <w:numId w:val="4"/>
        </w:numPr>
      </w:pPr>
      <w:r w:rsidRPr="0080273E">
        <w:t>Účastní</w:t>
      </w:r>
      <w:r w:rsidR="006A0A86">
        <w:t xml:space="preserve">ci </w:t>
      </w:r>
      <w:r w:rsidRPr="0080273E">
        <w:t>ZPC</w:t>
      </w:r>
    </w:p>
    <w:p w14:paraId="10D94501" w14:textId="1CE17399" w:rsidR="00AA4E85" w:rsidRPr="00F92D89" w:rsidRDefault="00AA4E85" w:rsidP="00AA4E85">
      <w:pPr>
        <w:pStyle w:val="Bezriadkovania"/>
        <w:jc w:val="both"/>
        <w:rPr>
          <w:b/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Meno a priezvisko:</w:t>
      </w:r>
      <w:r w:rsidRPr="00857A9B">
        <w:rPr>
          <w:sz w:val="22"/>
          <w:szCs w:val="22"/>
        </w:rPr>
        <w:t xml:space="preserve"> </w:t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>
        <w:rPr>
          <w:b/>
          <w:sz w:val="22"/>
          <w:szCs w:val="22"/>
        </w:rPr>
        <w:t>Alexandra Megóová</w:t>
      </w:r>
      <w:r w:rsidRPr="00857A9B">
        <w:rPr>
          <w:b/>
          <w:sz w:val="22"/>
          <w:szCs w:val="22"/>
        </w:rPr>
        <w:t xml:space="preserve"> </w:t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</w:p>
    <w:p w14:paraId="7A38F33A" w14:textId="77777777" w:rsidR="00AA4E85" w:rsidRPr="00857A9B" w:rsidRDefault="00AA4E85" w:rsidP="00AA4E85">
      <w:pPr>
        <w:pStyle w:val="Bezriadkovania"/>
        <w:ind w:left="3600" w:hanging="3600"/>
        <w:jc w:val="both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Názov pracoviska:</w:t>
      </w:r>
      <w:r w:rsidRPr="00857A9B">
        <w:rPr>
          <w:sz w:val="22"/>
          <w:szCs w:val="22"/>
        </w:rPr>
        <w:t xml:space="preserve"> </w:t>
      </w:r>
      <w:r w:rsidRPr="00857A9B">
        <w:rPr>
          <w:sz w:val="22"/>
          <w:szCs w:val="22"/>
        </w:rPr>
        <w:tab/>
      </w:r>
      <w:r>
        <w:rPr>
          <w:sz w:val="22"/>
          <w:szCs w:val="22"/>
        </w:rPr>
        <w:t>SADA</w:t>
      </w:r>
      <w:r w:rsidRPr="00857A9B">
        <w:rPr>
          <w:sz w:val="22"/>
          <w:szCs w:val="22"/>
        </w:rPr>
        <w:t>, Hanulova 5/C, 841 01 Bratislava</w:t>
      </w:r>
    </w:p>
    <w:p w14:paraId="75D7FD4A" w14:textId="1493E9F4" w:rsidR="00AA4E85" w:rsidRPr="00857A9B" w:rsidRDefault="00AA4E85" w:rsidP="00AA4E85">
      <w:pPr>
        <w:pStyle w:val="Bezriadkovania"/>
        <w:ind w:left="3600" w:hanging="3600"/>
        <w:jc w:val="both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Pracovné zaradenie: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Odborný pracovník pre Národný register      testovaných športovcov a ADAMS </w:t>
      </w:r>
    </w:p>
    <w:p w14:paraId="4FAEF1B9" w14:textId="0D010988" w:rsidR="008E7C0F" w:rsidRPr="00F92D89" w:rsidRDefault="00AA4E85" w:rsidP="006D0A08">
      <w:pPr>
        <w:pStyle w:val="Bezriadkovania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Znalosť jazykov:</w:t>
      </w:r>
      <w:r w:rsidRPr="00857A9B">
        <w:rPr>
          <w:sz w:val="22"/>
          <w:szCs w:val="22"/>
        </w:rPr>
        <w:t xml:space="preserve"> </w:t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  <w:t xml:space="preserve">anglicky, </w:t>
      </w:r>
      <w:r>
        <w:rPr>
          <w:sz w:val="22"/>
          <w:szCs w:val="22"/>
        </w:rPr>
        <w:t>taliansky, maďarsky</w:t>
      </w:r>
    </w:p>
    <w:p w14:paraId="5B04E1A3" w14:textId="14F5ED5C" w:rsidR="0022733D" w:rsidRDefault="0080273E" w:rsidP="0080273E">
      <w:pPr>
        <w:pStyle w:val="Nadpis1"/>
        <w:numPr>
          <w:ilvl w:val="0"/>
          <w:numId w:val="4"/>
        </w:numPr>
      </w:pPr>
      <w:r w:rsidRPr="0080273E">
        <w:t>Zahraničná pracovná cesta</w:t>
      </w:r>
    </w:p>
    <w:p w14:paraId="65510327" w14:textId="22E270CE" w:rsidR="0080273E" w:rsidRPr="00857A9B" w:rsidRDefault="0080273E" w:rsidP="0080273E">
      <w:pPr>
        <w:pStyle w:val="Bezriadkovania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Štát:</w:t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="00FD0F75" w:rsidRPr="00857A9B">
        <w:rPr>
          <w:sz w:val="22"/>
          <w:szCs w:val="22"/>
        </w:rPr>
        <w:tab/>
      </w:r>
      <w:r w:rsidR="00414CA4">
        <w:rPr>
          <w:sz w:val="22"/>
          <w:szCs w:val="22"/>
        </w:rPr>
        <w:t>Rakúsko</w:t>
      </w:r>
    </w:p>
    <w:p w14:paraId="6FF2E04F" w14:textId="5E4BACE4" w:rsidR="0080273E" w:rsidRPr="00857A9B" w:rsidRDefault="0080273E" w:rsidP="0080273E">
      <w:pPr>
        <w:pStyle w:val="Bezriadkovania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Mesto:</w:t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Pr="00857A9B">
        <w:rPr>
          <w:sz w:val="22"/>
          <w:szCs w:val="22"/>
        </w:rPr>
        <w:tab/>
      </w:r>
      <w:r w:rsidR="00FD0F75" w:rsidRPr="00857A9B">
        <w:rPr>
          <w:sz w:val="22"/>
          <w:szCs w:val="22"/>
        </w:rPr>
        <w:tab/>
      </w:r>
      <w:r w:rsidR="00414CA4">
        <w:rPr>
          <w:sz w:val="22"/>
          <w:szCs w:val="22"/>
        </w:rPr>
        <w:t>Viedeň</w:t>
      </w:r>
    </w:p>
    <w:p w14:paraId="53941B2D" w14:textId="4EF17F36" w:rsidR="0080273E" w:rsidRPr="00857A9B" w:rsidRDefault="00F92D89" w:rsidP="0080273E">
      <w:pPr>
        <w:pStyle w:val="Bezriadkovania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Dátum</w:t>
      </w:r>
      <w:r w:rsidR="0080273E" w:rsidRPr="00F92D89">
        <w:rPr>
          <w:b/>
          <w:color w:val="4F81BD" w:themeColor="accent1"/>
          <w:sz w:val="22"/>
          <w:szCs w:val="22"/>
        </w:rPr>
        <w:t>:</w:t>
      </w:r>
      <w:r w:rsidRPr="00F92D89">
        <w:rPr>
          <w:b/>
          <w:color w:val="4F81BD" w:themeColor="accent1"/>
          <w:sz w:val="22"/>
          <w:szCs w:val="22"/>
        </w:rPr>
        <w:tab/>
      </w:r>
      <w:r w:rsidR="0080273E" w:rsidRPr="00857A9B">
        <w:rPr>
          <w:sz w:val="22"/>
          <w:szCs w:val="22"/>
        </w:rPr>
        <w:tab/>
      </w:r>
      <w:r w:rsidR="0080273E" w:rsidRPr="00857A9B">
        <w:rPr>
          <w:sz w:val="22"/>
          <w:szCs w:val="22"/>
        </w:rPr>
        <w:tab/>
      </w:r>
      <w:r w:rsidR="00376B9B" w:rsidRPr="00857A9B">
        <w:rPr>
          <w:sz w:val="22"/>
          <w:szCs w:val="22"/>
        </w:rPr>
        <w:tab/>
      </w:r>
      <w:r w:rsidR="00414CA4">
        <w:rPr>
          <w:sz w:val="22"/>
          <w:szCs w:val="22"/>
        </w:rPr>
        <w:t>14</w:t>
      </w:r>
      <w:r w:rsidR="0030016E">
        <w:rPr>
          <w:sz w:val="22"/>
          <w:szCs w:val="22"/>
        </w:rPr>
        <w:t>-</w:t>
      </w:r>
      <w:r w:rsidR="00AA4E85">
        <w:rPr>
          <w:sz w:val="22"/>
          <w:szCs w:val="22"/>
        </w:rPr>
        <w:t>15.</w:t>
      </w:r>
      <w:r w:rsidR="00414CA4">
        <w:rPr>
          <w:sz w:val="22"/>
          <w:szCs w:val="22"/>
        </w:rPr>
        <w:t>2</w:t>
      </w:r>
      <w:r w:rsidR="00922DB8">
        <w:rPr>
          <w:sz w:val="22"/>
          <w:szCs w:val="22"/>
        </w:rPr>
        <w:t>. 20</w:t>
      </w:r>
      <w:r w:rsidR="0030016E">
        <w:rPr>
          <w:sz w:val="22"/>
          <w:szCs w:val="22"/>
        </w:rPr>
        <w:t>2</w:t>
      </w:r>
      <w:r w:rsidR="00414CA4">
        <w:rPr>
          <w:sz w:val="22"/>
          <w:szCs w:val="22"/>
        </w:rPr>
        <w:t>4</w:t>
      </w:r>
    </w:p>
    <w:p w14:paraId="73E37D83" w14:textId="113D8D5E" w:rsidR="0080273E" w:rsidRPr="00857A9B" w:rsidRDefault="0080273E" w:rsidP="00FD0F75">
      <w:pPr>
        <w:pStyle w:val="Bezriadkovania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Prijímajúca organizácia:</w:t>
      </w:r>
      <w:r w:rsidRPr="00857A9B">
        <w:rPr>
          <w:sz w:val="22"/>
          <w:szCs w:val="22"/>
        </w:rPr>
        <w:tab/>
      </w:r>
      <w:r w:rsidR="00414CA4">
        <w:rPr>
          <w:sz w:val="22"/>
          <w:szCs w:val="22"/>
        </w:rPr>
        <w:t>NADA Austria</w:t>
      </w:r>
      <w:r w:rsidR="0030016E">
        <w:rPr>
          <w:sz w:val="22"/>
          <w:szCs w:val="22"/>
        </w:rPr>
        <w:tab/>
      </w:r>
      <w:r w:rsidR="00922DB8">
        <w:rPr>
          <w:sz w:val="22"/>
          <w:szCs w:val="22"/>
        </w:rPr>
        <w:t xml:space="preserve"> </w:t>
      </w:r>
    </w:p>
    <w:p w14:paraId="79530791" w14:textId="3CCF021E" w:rsidR="0080273E" w:rsidRPr="00857A9B" w:rsidRDefault="0080273E" w:rsidP="00FD0F75">
      <w:pPr>
        <w:pStyle w:val="Bezriadkovania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Účel</w:t>
      </w:r>
      <w:r w:rsidR="00376B9B" w:rsidRPr="00F92D89">
        <w:rPr>
          <w:b/>
          <w:color w:val="4F81BD" w:themeColor="accent1"/>
          <w:sz w:val="22"/>
          <w:szCs w:val="22"/>
        </w:rPr>
        <w:t xml:space="preserve"> cesty:</w:t>
      </w:r>
      <w:r w:rsidR="00B7687C">
        <w:rPr>
          <w:sz w:val="22"/>
          <w:szCs w:val="22"/>
        </w:rPr>
        <w:tab/>
        <w:t>Ú</w:t>
      </w:r>
      <w:r w:rsidR="00376B9B" w:rsidRPr="00857A9B">
        <w:rPr>
          <w:sz w:val="22"/>
          <w:szCs w:val="22"/>
        </w:rPr>
        <w:t xml:space="preserve">časť na </w:t>
      </w:r>
      <w:r w:rsidR="00922DB8">
        <w:rPr>
          <w:sz w:val="22"/>
          <w:szCs w:val="22"/>
        </w:rPr>
        <w:t>pracovnom stretnutí</w:t>
      </w:r>
      <w:r w:rsidR="00414CA4">
        <w:rPr>
          <w:sz w:val="22"/>
          <w:szCs w:val="22"/>
        </w:rPr>
        <w:t xml:space="preserve"> CEADO</w:t>
      </w:r>
    </w:p>
    <w:p w14:paraId="65A11C09" w14:textId="057C2EBC" w:rsidR="0080273E" w:rsidRDefault="0080273E" w:rsidP="00F92D89">
      <w:pPr>
        <w:pStyle w:val="Bezriadkovania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Spôsob financovania:</w:t>
      </w:r>
      <w:r w:rsidR="00376B9B" w:rsidRPr="00857A9B">
        <w:rPr>
          <w:sz w:val="22"/>
          <w:szCs w:val="22"/>
        </w:rPr>
        <w:tab/>
        <w:t>ZPC bola financovaná z rozpočtu Antidopingovej agentúry SR</w:t>
      </w:r>
      <w:r w:rsidR="00FD0F75" w:rsidRPr="00857A9B">
        <w:rPr>
          <w:sz w:val="22"/>
          <w:szCs w:val="22"/>
        </w:rPr>
        <w:t>.</w:t>
      </w:r>
    </w:p>
    <w:p w14:paraId="0819A4B0" w14:textId="77777777" w:rsidR="008E7C0F" w:rsidRPr="00857A9B" w:rsidRDefault="008E7C0F" w:rsidP="00F92D89">
      <w:pPr>
        <w:pStyle w:val="Bezriadkovania"/>
        <w:ind w:left="3600" w:hanging="3600"/>
        <w:rPr>
          <w:sz w:val="22"/>
          <w:szCs w:val="22"/>
        </w:rPr>
      </w:pPr>
    </w:p>
    <w:p w14:paraId="2E9A13EB" w14:textId="4E5F4813" w:rsidR="00376B9B" w:rsidRDefault="0080273E" w:rsidP="00376B9B">
      <w:pPr>
        <w:pStyle w:val="Nadpis1"/>
        <w:numPr>
          <w:ilvl w:val="0"/>
          <w:numId w:val="4"/>
        </w:numPr>
      </w:pPr>
      <w:r w:rsidRPr="00376B9B">
        <w:t>Rámcový program pobytu</w:t>
      </w:r>
    </w:p>
    <w:p w14:paraId="5881AF13" w14:textId="7EBC84A5" w:rsidR="00493F62" w:rsidRPr="00857A9B" w:rsidRDefault="00376B9B" w:rsidP="00414CA4">
      <w:pPr>
        <w:pStyle w:val="Bezriadkovania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Dátum/čas:</w:t>
      </w:r>
      <w:r w:rsidR="00493F62" w:rsidRPr="00857A9B">
        <w:rPr>
          <w:sz w:val="22"/>
          <w:szCs w:val="22"/>
        </w:rPr>
        <w:tab/>
      </w:r>
      <w:r w:rsidR="00223737">
        <w:rPr>
          <w:sz w:val="22"/>
          <w:szCs w:val="22"/>
        </w:rPr>
        <w:t>13</w:t>
      </w:r>
      <w:r w:rsidR="004725A4" w:rsidRPr="004725A4">
        <w:rPr>
          <w:sz w:val="22"/>
          <w:szCs w:val="22"/>
        </w:rPr>
        <w:t>-</w:t>
      </w:r>
      <w:r w:rsidR="00AA4E85">
        <w:rPr>
          <w:sz w:val="22"/>
          <w:szCs w:val="22"/>
        </w:rPr>
        <w:t>1</w:t>
      </w:r>
      <w:r w:rsidR="00414CA4">
        <w:rPr>
          <w:sz w:val="22"/>
          <w:szCs w:val="22"/>
        </w:rPr>
        <w:t>4</w:t>
      </w:r>
      <w:r w:rsidR="00922DB8" w:rsidRPr="004725A4">
        <w:rPr>
          <w:sz w:val="22"/>
          <w:szCs w:val="22"/>
        </w:rPr>
        <w:t xml:space="preserve">. </w:t>
      </w:r>
      <w:r w:rsidR="00414CA4">
        <w:rPr>
          <w:sz w:val="22"/>
          <w:szCs w:val="22"/>
        </w:rPr>
        <w:t>február</w:t>
      </w:r>
      <w:r w:rsidR="00922DB8" w:rsidRPr="004725A4">
        <w:rPr>
          <w:sz w:val="22"/>
          <w:szCs w:val="22"/>
        </w:rPr>
        <w:t xml:space="preserve"> 20</w:t>
      </w:r>
      <w:r w:rsidR="004725A4" w:rsidRPr="004725A4">
        <w:rPr>
          <w:sz w:val="22"/>
          <w:szCs w:val="22"/>
        </w:rPr>
        <w:t>2</w:t>
      </w:r>
      <w:r w:rsidR="00414CA4">
        <w:rPr>
          <w:sz w:val="22"/>
          <w:szCs w:val="22"/>
        </w:rPr>
        <w:t>4</w:t>
      </w:r>
    </w:p>
    <w:p w14:paraId="3A374E96" w14:textId="328F6C47" w:rsidR="008E7C0F" w:rsidRPr="00414CA4" w:rsidRDefault="00376B9B" w:rsidP="00414CA4">
      <w:pPr>
        <w:widowControl w:val="0"/>
        <w:autoSpaceDE w:val="0"/>
        <w:autoSpaceDN w:val="0"/>
        <w:adjustRightInd w:val="0"/>
        <w:spacing w:after="240" w:line="340" w:lineRule="atLeast"/>
        <w:ind w:left="3600" w:hanging="3600"/>
        <w:rPr>
          <w:sz w:val="22"/>
          <w:szCs w:val="22"/>
        </w:rPr>
      </w:pPr>
      <w:r w:rsidRPr="00F92D89">
        <w:rPr>
          <w:b/>
          <w:color w:val="4F81BD" w:themeColor="accent1"/>
          <w:sz w:val="22"/>
          <w:szCs w:val="22"/>
        </w:rPr>
        <w:t>Navštívená organizácia:</w:t>
      </w:r>
      <w:r w:rsidR="0022733D" w:rsidRPr="00857A9B">
        <w:rPr>
          <w:sz w:val="22"/>
          <w:szCs w:val="22"/>
        </w:rPr>
        <w:tab/>
      </w:r>
      <w:r w:rsidR="00414CA4">
        <w:rPr>
          <w:sz w:val="22"/>
          <w:szCs w:val="22"/>
        </w:rPr>
        <w:t>NADA Austria, CEADO workshop</w:t>
      </w:r>
    </w:p>
    <w:p w14:paraId="20F833D8" w14:textId="2BE82379" w:rsidR="00D82590" w:rsidRDefault="0080273E" w:rsidP="00822D57">
      <w:pPr>
        <w:pStyle w:val="Nadpis1"/>
        <w:numPr>
          <w:ilvl w:val="0"/>
          <w:numId w:val="4"/>
        </w:numPr>
      </w:pPr>
      <w:r w:rsidRPr="0022733D">
        <w:t>Stručný priebeh rokovaní</w:t>
      </w:r>
    </w:p>
    <w:p w14:paraId="04F1A2FF" w14:textId="77777777" w:rsidR="00822D57" w:rsidRPr="00822D57" w:rsidRDefault="00822D57" w:rsidP="00822D57"/>
    <w:p w14:paraId="5BA9EC4C" w14:textId="1956FDBB" w:rsidR="00AA4E85" w:rsidRDefault="00AA4E85" w:rsidP="00AA4E85">
      <w:pPr>
        <w:pStyle w:val="Bezriadkovania"/>
        <w:ind w:firstLine="57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V dňoch 14-15. </w:t>
      </w:r>
      <w:r w:rsidR="00822D57">
        <w:rPr>
          <w:sz w:val="22"/>
          <w:szCs w:val="22"/>
        </w:rPr>
        <w:t>februára</w:t>
      </w:r>
      <w:r>
        <w:rPr>
          <w:sz w:val="22"/>
          <w:szCs w:val="22"/>
        </w:rPr>
        <w:t xml:space="preserve"> 202</w:t>
      </w:r>
      <w:r w:rsidR="00822D57">
        <w:rPr>
          <w:sz w:val="22"/>
          <w:szCs w:val="22"/>
        </w:rPr>
        <w:t>4</w:t>
      </w:r>
      <w:r>
        <w:rPr>
          <w:sz w:val="22"/>
          <w:szCs w:val="22"/>
        </w:rPr>
        <w:t xml:space="preserve"> sa zástupc</w:t>
      </w:r>
      <w:r w:rsidR="00822D57">
        <w:rPr>
          <w:sz w:val="22"/>
          <w:szCs w:val="22"/>
        </w:rPr>
        <w:t>a</w:t>
      </w:r>
      <w:r>
        <w:rPr>
          <w:sz w:val="22"/>
          <w:szCs w:val="22"/>
        </w:rPr>
        <w:t xml:space="preserve"> SADA zúčastnil medzinárodného </w:t>
      </w:r>
      <w:r w:rsidR="00822D57">
        <w:rPr>
          <w:sz w:val="22"/>
          <w:szCs w:val="22"/>
        </w:rPr>
        <w:t>workshopu</w:t>
      </w:r>
      <w:r>
        <w:rPr>
          <w:sz w:val="22"/>
          <w:szCs w:val="22"/>
        </w:rPr>
        <w:t xml:space="preserve"> organizovaného </w:t>
      </w:r>
      <w:r w:rsidR="00822D57">
        <w:rPr>
          <w:sz w:val="22"/>
          <w:szCs w:val="22"/>
        </w:rPr>
        <w:t>CEADO</w:t>
      </w:r>
      <w:r>
        <w:rPr>
          <w:sz w:val="22"/>
          <w:szCs w:val="22"/>
        </w:rPr>
        <w:t xml:space="preserve"> </w:t>
      </w:r>
      <w:r w:rsidR="00822D57">
        <w:rPr>
          <w:sz w:val="22"/>
          <w:szCs w:val="22"/>
        </w:rPr>
        <w:t>(Central European Anti-Doping Organisations</w:t>
      </w:r>
      <w:r>
        <w:rPr>
          <w:sz w:val="22"/>
          <w:szCs w:val="22"/>
        </w:rPr>
        <w:t xml:space="preserve">). Program bol rozdelený do dvoch dní, v ktorých zástupcovia </w:t>
      </w:r>
      <w:r w:rsidR="00822D57">
        <w:rPr>
          <w:sz w:val="22"/>
          <w:szCs w:val="22"/>
        </w:rPr>
        <w:t xml:space="preserve">CEADO teda </w:t>
      </w:r>
      <w:r>
        <w:rPr>
          <w:sz w:val="22"/>
          <w:szCs w:val="22"/>
        </w:rPr>
        <w:t xml:space="preserve">národných antidopingových agentúr </w:t>
      </w:r>
      <w:r w:rsidR="00822D57">
        <w:rPr>
          <w:sz w:val="22"/>
          <w:szCs w:val="22"/>
        </w:rPr>
        <w:t xml:space="preserve">diskutovali o dôležitosti Whereabouts informácii a možnosti ich zmien v novom Kódexe 2027. </w:t>
      </w:r>
    </w:p>
    <w:p w14:paraId="71D96B81" w14:textId="71CD037F" w:rsidR="008E7C0F" w:rsidRDefault="00822D57" w:rsidP="00822D57">
      <w:pPr>
        <w:pStyle w:val="Bezriadkovania"/>
        <w:numPr>
          <w:ilvl w:val="0"/>
          <w:numId w:val="44"/>
        </w:numPr>
        <w:jc w:val="both"/>
        <w:rPr>
          <w:sz w:val="22"/>
          <w:szCs w:val="22"/>
        </w:rPr>
      </w:pPr>
      <w:r>
        <w:rPr>
          <w:sz w:val="22"/>
          <w:szCs w:val="22"/>
        </w:rPr>
        <w:t>Vypĺňanie si miest pobatu športovcov v NRTP a TP</w:t>
      </w:r>
    </w:p>
    <w:p w14:paraId="249A724A" w14:textId="6C1AABD6" w:rsidR="00822D57" w:rsidRDefault="00822D57" w:rsidP="00822D57">
      <w:pPr>
        <w:pStyle w:val="Bezriadkovania"/>
        <w:numPr>
          <w:ilvl w:val="0"/>
          <w:numId w:val="44"/>
        </w:numPr>
        <w:jc w:val="both"/>
        <w:rPr>
          <w:sz w:val="22"/>
          <w:szCs w:val="22"/>
        </w:rPr>
      </w:pPr>
      <w:r>
        <w:rPr>
          <w:sz w:val="22"/>
          <w:szCs w:val="22"/>
        </w:rPr>
        <w:t>Striktonosť v sledovaní zmien WA</w:t>
      </w:r>
    </w:p>
    <w:p w14:paraId="4F5CDBA5" w14:textId="016B859B" w:rsidR="00822D57" w:rsidRDefault="00822D57" w:rsidP="00822D57">
      <w:pPr>
        <w:pStyle w:val="Bezriadkovania"/>
        <w:numPr>
          <w:ilvl w:val="0"/>
          <w:numId w:val="44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Zmeny v implementacii </w:t>
      </w:r>
      <w:r w:rsidR="009C6880">
        <w:rPr>
          <w:sz w:val="22"/>
          <w:szCs w:val="22"/>
        </w:rPr>
        <w:t>pravidelných aktivít</w:t>
      </w:r>
    </w:p>
    <w:p w14:paraId="5951BFDB" w14:textId="63D4AE32" w:rsidR="009A4421" w:rsidRDefault="0080273E" w:rsidP="009A4421">
      <w:pPr>
        <w:pStyle w:val="Nadpis1"/>
        <w:numPr>
          <w:ilvl w:val="0"/>
          <w:numId w:val="4"/>
        </w:numPr>
      </w:pPr>
      <w:r w:rsidRPr="008533A3">
        <w:t>Odporúčané závery</w:t>
      </w:r>
    </w:p>
    <w:p w14:paraId="55406E79" w14:textId="77777777" w:rsidR="00186472" w:rsidRDefault="00186472" w:rsidP="00D82590">
      <w:pPr>
        <w:pStyle w:val="Odsekzoznamu"/>
        <w:jc w:val="both"/>
        <w:rPr>
          <w:sz w:val="22"/>
          <w:szCs w:val="22"/>
        </w:rPr>
      </w:pPr>
      <w:r>
        <w:rPr>
          <w:sz w:val="22"/>
          <w:szCs w:val="22"/>
        </w:rPr>
        <w:t>Na základe získaných informácií uvádzame nasledovné odporúčania:</w:t>
      </w:r>
    </w:p>
    <w:p w14:paraId="73B2FD23" w14:textId="1E7E15B7" w:rsidR="008E7C0F" w:rsidRDefault="009C6880" w:rsidP="009C6880">
      <w:pPr>
        <w:pStyle w:val="Odsekzoznamu"/>
        <w:numPr>
          <w:ilvl w:val="0"/>
          <w:numId w:val="4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Zefektívnenie miest pobytu pre športovcov a ich vypĺňanie </w:t>
      </w:r>
    </w:p>
    <w:p w14:paraId="2031796B" w14:textId="14407130" w:rsidR="009C6880" w:rsidRDefault="009C6880" w:rsidP="009C6880">
      <w:pPr>
        <w:pStyle w:val="Odsekzoznamu"/>
        <w:numPr>
          <w:ilvl w:val="0"/>
          <w:numId w:val="45"/>
        </w:numPr>
        <w:jc w:val="both"/>
        <w:rPr>
          <w:sz w:val="22"/>
          <w:szCs w:val="22"/>
        </w:rPr>
      </w:pPr>
      <w:r>
        <w:rPr>
          <w:sz w:val="22"/>
          <w:szCs w:val="22"/>
        </w:rPr>
        <w:t>Otvorený list WADA ako CEADO pre zlepšenie a vysvetlenie jednotlivých bodov ako pravidelné activity (intenzita)</w:t>
      </w:r>
    </w:p>
    <w:p w14:paraId="442D21BE" w14:textId="68CF2AB8" w:rsidR="00471A0E" w:rsidRDefault="0080273E" w:rsidP="00AB1F46">
      <w:pPr>
        <w:pStyle w:val="Nadpis1"/>
        <w:numPr>
          <w:ilvl w:val="0"/>
          <w:numId w:val="4"/>
        </w:numPr>
      </w:pPr>
      <w:r w:rsidRPr="008533A3">
        <w:lastRenderedPageBreak/>
        <w:t>Prehľad prinesenej dokumentácie a miesto jej uloženia</w:t>
      </w:r>
    </w:p>
    <w:p w14:paraId="2AC0580C" w14:textId="378A5476" w:rsidR="006E6F68" w:rsidRPr="009C6880" w:rsidRDefault="008E7C0F" w:rsidP="009C6880">
      <w:pPr>
        <w:pStyle w:val="Bezriadkovania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Zaslané </w:t>
      </w:r>
      <w:r w:rsidR="009C6880">
        <w:rPr>
          <w:color w:val="000000" w:themeColor="text1"/>
          <w:sz w:val="22"/>
          <w:szCs w:val="22"/>
        </w:rPr>
        <w:t>dokumenty</w:t>
      </w:r>
      <w:r>
        <w:rPr>
          <w:color w:val="000000" w:themeColor="text1"/>
          <w:sz w:val="22"/>
          <w:szCs w:val="22"/>
        </w:rPr>
        <w:t xml:space="preserve"> budú uložené</w:t>
      </w:r>
      <w:r w:rsidRPr="00D82590">
        <w:rPr>
          <w:color w:val="000000" w:themeColor="text1"/>
          <w:sz w:val="22"/>
          <w:szCs w:val="22"/>
        </w:rPr>
        <w:t xml:space="preserve"> </w:t>
      </w:r>
      <w:r>
        <w:rPr>
          <w:color w:val="000000" w:themeColor="text1"/>
          <w:sz w:val="22"/>
          <w:szCs w:val="22"/>
        </w:rPr>
        <w:t>na SADA.</w:t>
      </w:r>
    </w:p>
    <w:p w14:paraId="4FC97829" w14:textId="77777777" w:rsidR="0080273E" w:rsidRDefault="0080273E" w:rsidP="006A0A86">
      <w:pPr>
        <w:pStyle w:val="Nadpis1"/>
        <w:numPr>
          <w:ilvl w:val="0"/>
          <w:numId w:val="4"/>
        </w:numPr>
      </w:pPr>
      <w:r w:rsidRPr="008533A3">
        <w:t>Osobitne vyhodnotený očakávaný prínos ZPC</w:t>
      </w:r>
    </w:p>
    <w:p w14:paraId="2F92E9D4" w14:textId="73BF7BA9" w:rsidR="00471A0E" w:rsidRPr="00471A0E" w:rsidRDefault="00840E20" w:rsidP="00AB1F4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Zahraničná prácovná cesta sa uskutočnila ako súčasť medzinárodného projektu </w:t>
      </w:r>
      <w:r w:rsidR="009C6880">
        <w:rPr>
          <w:sz w:val="22"/>
          <w:szCs w:val="22"/>
        </w:rPr>
        <w:t xml:space="preserve">CEADO a </w:t>
      </w:r>
      <w:r>
        <w:rPr>
          <w:sz w:val="22"/>
          <w:szCs w:val="22"/>
        </w:rPr>
        <w:t xml:space="preserve"> Antidopignová agentúra SR vníma túto skutočnosť za veľký krok vpred, pretože môže svojimi skúsenosťami pomôcť etablovať efektívny antidopingový program založený na dobre nastavených procesoch. </w:t>
      </w:r>
    </w:p>
    <w:p w14:paraId="7F139F59" w14:textId="77777777" w:rsidR="0080273E" w:rsidRPr="008533A3" w:rsidRDefault="0080273E" w:rsidP="006A0A86">
      <w:pPr>
        <w:pStyle w:val="Nadpis1"/>
        <w:numPr>
          <w:ilvl w:val="0"/>
          <w:numId w:val="4"/>
        </w:numPr>
      </w:pPr>
      <w:r w:rsidRPr="008533A3">
        <w:t>Spôsob zverejnenia výsledkov ZPC, prenos získaných informácií</w:t>
      </w:r>
    </w:p>
    <w:p w14:paraId="2ED50D19" w14:textId="77777777" w:rsidR="0080273E" w:rsidRDefault="0080273E" w:rsidP="0080273E">
      <w:pPr>
        <w:pStyle w:val="Bezriadkovania"/>
      </w:pPr>
    </w:p>
    <w:p w14:paraId="3E6443FC" w14:textId="3BE743F7" w:rsidR="008533A3" w:rsidRPr="007D16AB" w:rsidRDefault="007D16AB" w:rsidP="000526FB">
      <w:pPr>
        <w:pStyle w:val="Bezriadkovania"/>
        <w:jc w:val="both"/>
        <w:rPr>
          <w:sz w:val="22"/>
          <w:szCs w:val="22"/>
        </w:rPr>
      </w:pPr>
      <w:r w:rsidRPr="007D16AB">
        <w:rPr>
          <w:rFonts w:cs="Times New Roman"/>
          <w:spacing w:val="-3"/>
          <w:sz w:val="22"/>
          <w:szCs w:val="22"/>
        </w:rPr>
        <w:t xml:space="preserve">Správa je zverejnená na webovej stránke </w:t>
      </w:r>
      <w:hyperlink r:id="rId5" w:history="1">
        <w:r w:rsidRPr="007D16AB">
          <w:rPr>
            <w:rStyle w:val="Hypertextovprepojenie"/>
            <w:spacing w:val="-3"/>
            <w:sz w:val="22"/>
            <w:szCs w:val="22"/>
          </w:rPr>
          <w:t>www.antidoping.sk</w:t>
        </w:r>
      </w:hyperlink>
      <w:r w:rsidR="00471A0E">
        <w:rPr>
          <w:rFonts w:cs="Times New Roman"/>
          <w:spacing w:val="-3"/>
          <w:sz w:val="22"/>
          <w:szCs w:val="22"/>
        </w:rPr>
        <w:t xml:space="preserve">. </w:t>
      </w:r>
    </w:p>
    <w:p w14:paraId="32273BB0" w14:textId="77777777" w:rsidR="00471A0E" w:rsidRDefault="00471A0E" w:rsidP="0080273E">
      <w:pPr>
        <w:pStyle w:val="Bezriadkovania"/>
        <w:rPr>
          <w:sz w:val="22"/>
          <w:szCs w:val="22"/>
        </w:rPr>
      </w:pPr>
    </w:p>
    <w:p w14:paraId="60C524C5" w14:textId="77777777" w:rsidR="006E6F68" w:rsidRDefault="0080273E" w:rsidP="0080273E">
      <w:pPr>
        <w:pStyle w:val="Bezriadkovania"/>
        <w:rPr>
          <w:sz w:val="22"/>
          <w:szCs w:val="22"/>
        </w:rPr>
      </w:pPr>
      <w:r w:rsidRPr="007D16AB">
        <w:rPr>
          <w:sz w:val="22"/>
          <w:szCs w:val="22"/>
        </w:rPr>
        <w:t>Súhlasím so zverejnením správy na internete</w:t>
      </w:r>
      <w:r w:rsidR="008533A3" w:rsidRPr="007D16AB">
        <w:rPr>
          <w:sz w:val="22"/>
          <w:szCs w:val="22"/>
        </w:rPr>
        <w:t>.</w:t>
      </w:r>
    </w:p>
    <w:p w14:paraId="0932AC32" w14:textId="77777777" w:rsidR="00B47A2C" w:rsidRDefault="00B47A2C" w:rsidP="0080273E">
      <w:pPr>
        <w:pStyle w:val="Bezriadkovania"/>
        <w:rPr>
          <w:sz w:val="22"/>
          <w:szCs w:val="22"/>
        </w:rPr>
      </w:pPr>
    </w:p>
    <w:p w14:paraId="4D923816" w14:textId="70AE294B" w:rsidR="00D82590" w:rsidRDefault="00D82590" w:rsidP="0080273E">
      <w:pPr>
        <w:pStyle w:val="Bezriadkovania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   </w:t>
      </w:r>
    </w:p>
    <w:p w14:paraId="788AED61" w14:textId="01F060CE" w:rsidR="00D82590" w:rsidRDefault="00D82590" w:rsidP="0080273E">
      <w:pPr>
        <w:pStyle w:val="Bezriadkovania"/>
        <w:rPr>
          <w:sz w:val="22"/>
          <w:szCs w:val="22"/>
        </w:rPr>
      </w:pPr>
    </w:p>
    <w:p w14:paraId="7DBE5F93" w14:textId="77777777" w:rsidR="008E7C0F" w:rsidRDefault="008E7C0F" w:rsidP="0080273E">
      <w:pPr>
        <w:pStyle w:val="Bezriadkovania"/>
        <w:rPr>
          <w:sz w:val="22"/>
          <w:szCs w:val="22"/>
        </w:rPr>
      </w:pPr>
    </w:p>
    <w:p w14:paraId="5D09DAA1" w14:textId="77777777" w:rsidR="00D82590" w:rsidRDefault="00D82590" w:rsidP="0080273E">
      <w:pPr>
        <w:pStyle w:val="Bezriadkovania"/>
        <w:rPr>
          <w:b/>
          <w:color w:val="4F81BD" w:themeColor="accent1"/>
          <w:sz w:val="22"/>
          <w:szCs w:val="22"/>
        </w:rPr>
      </w:pPr>
    </w:p>
    <w:p w14:paraId="173CC9E1" w14:textId="6CE9B677" w:rsidR="00752A4A" w:rsidRDefault="00D82590" w:rsidP="0080273E">
      <w:pPr>
        <w:pStyle w:val="Bezriadkovania"/>
        <w:rPr>
          <w:sz w:val="22"/>
          <w:szCs w:val="22"/>
        </w:rPr>
      </w:pPr>
      <w:r w:rsidRPr="007D16AB">
        <w:rPr>
          <w:b/>
          <w:color w:val="4F81BD" w:themeColor="accent1"/>
          <w:sz w:val="22"/>
          <w:szCs w:val="22"/>
        </w:rPr>
        <w:t>Správu vypracoval</w:t>
      </w:r>
      <w:r>
        <w:rPr>
          <w:b/>
          <w:color w:val="4F81BD" w:themeColor="accent1"/>
          <w:sz w:val="22"/>
          <w:szCs w:val="22"/>
        </w:rPr>
        <w:t>i</w:t>
      </w:r>
      <w:r w:rsidRPr="007D16AB">
        <w:rPr>
          <w:b/>
          <w:color w:val="4F81BD" w:themeColor="accent1"/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                                            </w:t>
      </w:r>
      <w:r w:rsidR="00752A4A">
        <w:rPr>
          <w:sz w:val="22"/>
          <w:szCs w:val="22"/>
        </w:rPr>
        <w:t>Alexandra Megóová</w:t>
      </w:r>
    </w:p>
    <w:p w14:paraId="659A86FF" w14:textId="608302C3" w:rsidR="004F4AEA" w:rsidRDefault="004F4AEA" w:rsidP="0080273E">
      <w:pPr>
        <w:pStyle w:val="Bezriadkovania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</w:t>
      </w:r>
      <w:r w:rsidR="00D82590">
        <w:rPr>
          <w:sz w:val="22"/>
          <w:szCs w:val="22"/>
        </w:rPr>
        <w:t xml:space="preserve">                         </w:t>
      </w:r>
      <w:r>
        <w:rPr>
          <w:sz w:val="22"/>
          <w:szCs w:val="22"/>
        </w:rPr>
        <w:t>Odborný precovník pre NRTP a ADAMS</w:t>
      </w:r>
    </w:p>
    <w:p w14:paraId="3A740734" w14:textId="2EE9A153" w:rsidR="00D82590" w:rsidRDefault="00D82590" w:rsidP="00D82590">
      <w:pPr>
        <w:pStyle w:val="Bezriadkovania"/>
        <w:rPr>
          <w:sz w:val="22"/>
          <w:szCs w:val="22"/>
        </w:rPr>
      </w:pPr>
    </w:p>
    <w:p w14:paraId="53DECA5D" w14:textId="77777777" w:rsidR="00D82590" w:rsidRPr="007D16AB" w:rsidRDefault="00D82590" w:rsidP="00D82590">
      <w:pPr>
        <w:pStyle w:val="Bezriadkovania"/>
        <w:rPr>
          <w:sz w:val="22"/>
          <w:szCs w:val="22"/>
        </w:rPr>
      </w:pPr>
    </w:p>
    <w:p w14:paraId="4657A1A3" w14:textId="26B6D088" w:rsidR="006E6F68" w:rsidRDefault="00B07100" w:rsidP="00186472">
      <w:pPr>
        <w:pStyle w:val="Bezriadkovania"/>
        <w:ind w:firstLine="72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6C37EE">
        <w:rPr>
          <w:sz w:val="22"/>
          <w:szCs w:val="22"/>
        </w:rPr>
        <w:tab/>
      </w:r>
      <w:r w:rsidR="006C37EE">
        <w:rPr>
          <w:sz w:val="22"/>
          <w:szCs w:val="22"/>
        </w:rPr>
        <w:tab/>
      </w:r>
      <w:r w:rsidR="006C37EE">
        <w:rPr>
          <w:sz w:val="22"/>
          <w:szCs w:val="22"/>
        </w:rPr>
        <w:tab/>
      </w:r>
      <w:r w:rsidR="006C37EE">
        <w:rPr>
          <w:sz w:val="22"/>
          <w:szCs w:val="22"/>
        </w:rPr>
        <w:tab/>
      </w:r>
      <w:r w:rsidR="006C37EE">
        <w:rPr>
          <w:sz w:val="22"/>
          <w:szCs w:val="22"/>
        </w:rPr>
        <w:tab/>
      </w:r>
      <w:r w:rsidR="006C37EE">
        <w:rPr>
          <w:sz w:val="22"/>
          <w:szCs w:val="22"/>
        </w:rPr>
        <w:tab/>
      </w:r>
    </w:p>
    <w:p w14:paraId="37B2F3F1" w14:textId="052A54BC" w:rsidR="00186472" w:rsidRDefault="00D82590" w:rsidP="00D82590">
      <w:pPr>
        <w:pStyle w:val="Bezriadkovania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</w:t>
      </w:r>
      <w:r w:rsidR="004725A4">
        <w:rPr>
          <w:sz w:val="22"/>
          <w:szCs w:val="22"/>
        </w:rPr>
        <w:t>PaedDr</w:t>
      </w:r>
      <w:r w:rsidR="006C37EE">
        <w:rPr>
          <w:sz w:val="22"/>
          <w:szCs w:val="22"/>
        </w:rPr>
        <w:t>. Žaneta Csáderová, PhD.</w:t>
      </w:r>
    </w:p>
    <w:p w14:paraId="28D741C1" w14:textId="76BCC291" w:rsidR="00186472" w:rsidRDefault="004F4AEA" w:rsidP="00186472">
      <w:pPr>
        <w:pStyle w:val="Bezriadkovania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</w:t>
      </w:r>
      <w:r w:rsidR="00D82590">
        <w:rPr>
          <w:sz w:val="22"/>
          <w:szCs w:val="22"/>
        </w:rPr>
        <w:t>R</w:t>
      </w:r>
      <w:r>
        <w:rPr>
          <w:sz w:val="22"/>
          <w:szCs w:val="22"/>
        </w:rPr>
        <w:t>iaditeľka SADA</w:t>
      </w:r>
    </w:p>
    <w:p w14:paraId="23792BE8" w14:textId="77777777" w:rsidR="00186472" w:rsidRDefault="00186472" w:rsidP="00186472">
      <w:pPr>
        <w:pStyle w:val="Bezriadkovania"/>
        <w:rPr>
          <w:sz w:val="22"/>
          <w:szCs w:val="22"/>
        </w:rPr>
      </w:pPr>
    </w:p>
    <w:p w14:paraId="392507E4" w14:textId="4BE8ECDF" w:rsidR="00D82590" w:rsidRDefault="008533A3" w:rsidP="00186472">
      <w:pPr>
        <w:pStyle w:val="Bezriadkovania"/>
        <w:rPr>
          <w:sz w:val="22"/>
          <w:szCs w:val="22"/>
        </w:rPr>
      </w:pP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</w:p>
    <w:p w14:paraId="0DC86C8B" w14:textId="32C66628" w:rsidR="008533A3" w:rsidRPr="007D16AB" w:rsidRDefault="008533A3" w:rsidP="0080273E">
      <w:pPr>
        <w:pStyle w:val="Bezriadkovania"/>
        <w:rPr>
          <w:sz w:val="22"/>
          <w:szCs w:val="22"/>
        </w:rPr>
      </w:pP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  <w:r w:rsidRPr="007D16AB">
        <w:rPr>
          <w:sz w:val="22"/>
          <w:szCs w:val="22"/>
        </w:rPr>
        <w:tab/>
      </w:r>
    </w:p>
    <w:sectPr w:rsidR="008533A3" w:rsidRPr="007D16AB" w:rsidSect="00F842E3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3F5DE1"/>
    <w:multiLevelType w:val="hybridMultilevel"/>
    <w:tmpl w:val="7CA64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7232E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6F579A7"/>
    <w:multiLevelType w:val="hybridMultilevel"/>
    <w:tmpl w:val="23CCD4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F84B8B"/>
    <w:multiLevelType w:val="hybridMultilevel"/>
    <w:tmpl w:val="D2D27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C21434"/>
    <w:multiLevelType w:val="hybridMultilevel"/>
    <w:tmpl w:val="94EA635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82A30F7"/>
    <w:multiLevelType w:val="hybridMultilevel"/>
    <w:tmpl w:val="2A4AE746"/>
    <w:lvl w:ilvl="0" w:tplc="6BA0516C">
      <w:start w:val="1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A478F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D5B635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EBE18E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21F03578"/>
    <w:multiLevelType w:val="hybridMultilevel"/>
    <w:tmpl w:val="02BC5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137A6E"/>
    <w:multiLevelType w:val="multilevel"/>
    <w:tmpl w:val="23CCD4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915CC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5FC5C61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3" w15:restartNumberingAfterBreak="0">
    <w:nsid w:val="2A6B00E7"/>
    <w:multiLevelType w:val="hybridMultilevel"/>
    <w:tmpl w:val="AFFAAAC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DBA6E4C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2E105721"/>
    <w:multiLevelType w:val="hybridMultilevel"/>
    <w:tmpl w:val="A12EE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FE54ED"/>
    <w:multiLevelType w:val="hybridMultilevel"/>
    <w:tmpl w:val="9F446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0D2FBA"/>
    <w:multiLevelType w:val="hybridMultilevel"/>
    <w:tmpl w:val="667AC748"/>
    <w:lvl w:ilvl="0" w:tplc="04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18" w15:restartNumberingAfterBreak="0">
    <w:nsid w:val="329A02C2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3437627F"/>
    <w:multiLevelType w:val="multilevel"/>
    <w:tmpl w:val="F99098A6"/>
    <w:lvl w:ilvl="0">
      <w:start w:val="1"/>
      <w:numFmt w:val="decimal"/>
      <w:pStyle w:val="Nadpis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4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494D5794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1" w15:restartNumberingAfterBreak="0">
    <w:nsid w:val="4F1F2335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2" w15:restartNumberingAfterBreak="0">
    <w:nsid w:val="4F5D5DC0"/>
    <w:multiLevelType w:val="hybridMultilevel"/>
    <w:tmpl w:val="18E0A438"/>
    <w:lvl w:ilvl="0" w:tplc="B3623978">
      <w:start w:val="1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37B6609"/>
    <w:multiLevelType w:val="hybridMultilevel"/>
    <w:tmpl w:val="73F4BFD0"/>
    <w:lvl w:ilvl="0" w:tplc="041B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24" w15:restartNumberingAfterBreak="0">
    <w:nsid w:val="54032E8C"/>
    <w:multiLevelType w:val="hybridMultilevel"/>
    <w:tmpl w:val="0D84EE72"/>
    <w:lvl w:ilvl="0" w:tplc="68E0E350">
      <w:start w:val="1"/>
      <w:numFmt w:val="decimal"/>
      <w:lvlText w:val="%1."/>
      <w:lvlJc w:val="left"/>
      <w:pPr>
        <w:ind w:left="129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2016" w:hanging="360"/>
      </w:pPr>
    </w:lvl>
    <w:lvl w:ilvl="2" w:tplc="041B001B" w:tentative="1">
      <w:start w:val="1"/>
      <w:numFmt w:val="lowerRoman"/>
      <w:lvlText w:val="%3."/>
      <w:lvlJc w:val="right"/>
      <w:pPr>
        <w:ind w:left="2736" w:hanging="180"/>
      </w:pPr>
    </w:lvl>
    <w:lvl w:ilvl="3" w:tplc="041B000F" w:tentative="1">
      <w:start w:val="1"/>
      <w:numFmt w:val="decimal"/>
      <w:lvlText w:val="%4."/>
      <w:lvlJc w:val="left"/>
      <w:pPr>
        <w:ind w:left="3456" w:hanging="360"/>
      </w:pPr>
    </w:lvl>
    <w:lvl w:ilvl="4" w:tplc="041B0019" w:tentative="1">
      <w:start w:val="1"/>
      <w:numFmt w:val="lowerLetter"/>
      <w:lvlText w:val="%5."/>
      <w:lvlJc w:val="left"/>
      <w:pPr>
        <w:ind w:left="4176" w:hanging="360"/>
      </w:pPr>
    </w:lvl>
    <w:lvl w:ilvl="5" w:tplc="041B001B" w:tentative="1">
      <w:start w:val="1"/>
      <w:numFmt w:val="lowerRoman"/>
      <w:lvlText w:val="%6."/>
      <w:lvlJc w:val="right"/>
      <w:pPr>
        <w:ind w:left="4896" w:hanging="180"/>
      </w:pPr>
    </w:lvl>
    <w:lvl w:ilvl="6" w:tplc="041B000F" w:tentative="1">
      <w:start w:val="1"/>
      <w:numFmt w:val="decimal"/>
      <w:lvlText w:val="%7."/>
      <w:lvlJc w:val="left"/>
      <w:pPr>
        <w:ind w:left="5616" w:hanging="360"/>
      </w:pPr>
    </w:lvl>
    <w:lvl w:ilvl="7" w:tplc="041B0019" w:tentative="1">
      <w:start w:val="1"/>
      <w:numFmt w:val="lowerLetter"/>
      <w:lvlText w:val="%8."/>
      <w:lvlJc w:val="left"/>
      <w:pPr>
        <w:ind w:left="6336" w:hanging="360"/>
      </w:pPr>
    </w:lvl>
    <w:lvl w:ilvl="8" w:tplc="041B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25" w15:restartNumberingAfterBreak="0">
    <w:nsid w:val="54FA39FF"/>
    <w:multiLevelType w:val="multilevel"/>
    <w:tmpl w:val="23CCD4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6656CA"/>
    <w:multiLevelType w:val="hybridMultilevel"/>
    <w:tmpl w:val="94BA16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B2C626C"/>
    <w:multiLevelType w:val="hybridMultilevel"/>
    <w:tmpl w:val="4E02130C"/>
    <w:lvl w:ilvl="0" w:tplc="040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5B39614B"/>
    <w:multiLevelType w:val="hybridMultilevel"/>
    <w:tmpl w:val="83D02B2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B55029E"/>
    <w:multiLevelType w:val="hybridMultilevel"/>
    <w:tmpl w:val="17685DDC"/>
    <w:lvl w:ilvl="0" w:tplc="04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30" w15:restartNumberingAfterBreak="0">
    <w:nsid w:val="5F3411BA"/>
    <w:multiLevelType w:val="hybridMultilevel"/>
    <w:tmpl w:val="70B43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880423"/>
    <w:multiLevelType w:val="hybridMultilevel"/>
    <w:tmpl w:val="B11C1C3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2" w15:restartNumberingAfterBreak="0">
    <w:nsid w:val="61DA2761"/>
    <w:multiLevelType w:val="hybridMultilevel"/>
    <w:tmpl w:val="BCCEC89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217809"/>
    <w:multiLevelType w:val="hybridMultilevel"/>
    <w:tmpl w:val="6E2E50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C27800"/>
    <w:multiLevelType w:val="hybridMultilevel"/>
    <w:tmpl w:val="B0764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FB08EB"/>
    <w:multiLevelType w:val="hybridMultilevel"/>
    <w:tmpl w:val="C4625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504C3C"/>
    <w:multiLevelType w:val="hybridMultilevel"/>
    <w:tmpl w:val="687E24D2"/>
    <w:lvl w:ilvl="0" w:tplc="B3D0DD82">
      <w:start w:val="1"/>
      <w:numFmt w:val="decimal"/>
      <w:lvlText w:val="%1."/>
      <w:lvlJc w:val="left"/>
      <w:pPr>
        <w:ind w:left="93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56" w:hanging="360"/>
      </w:pPr>
    </w:lvl>
    <w:lvl w:ilvl="2" w:tplc="041B001B" w:tentative="1">
      <w:start w:val="1"/>
      <w:numFmt w:val="lowerRoman"/>
      <w:lvlText w:val="%3."/>
      <w:lvlJc w:val="right"/>
      <w:pPr>
        <w:ind w:left="2376" w:hanging="180"/>
      </w:pPr>
    </w:lvl>
    <w:lvl w:ilvl="3" w:tplc="041B000F" w:tentative="1">
      <w:start w:val="1"/>
      <w:numFmt w:val="decimal"/>
      <w:lvlText w:val="%4."/>
      <w:lvlJc w:val="left"/>
      <w:pPr>
        <w:ind w:left="3096" w:hanging="360"/>
      </w:pPr>
    </w:lvl>
    <w:lvl w:ilvl="4" w:tplc="041B0019" w:tentative="1">
      <w:start w:val="1"/>
      <w:numFmt w:val="lowerLetter"/>
      <w:lvlText w:val="%5."/>
      <w:lvlJc w:val="left"/>
      <w:pPr>
        <w:ind w:left="3816" w:hanging="360"/>
      </w:pPr>
    </w:lvl>
    <w:lvl w:ilvl="5" w:tplc="041B001B" w:tentative="1">
      <w:start w:val="1"/>
      <w:numFmt w:val="lowerRoman"/>
      <w:lvlText w:val="%6."/>
      <w:lvlJc w:val="right"/>
      <w:pPr>
        <w:ind w:left="4536" w:hanging="180"/>
      </w:pPr>
    </w:lvl>
    <w:lvl w:ilvl="6" w:tplc="041B000F" w:tentative="1">
      <w:start w:val="1"/>
      <w:numFmt w:val="decimal"/>
      <w:lvlText w:val="%7."/>
      <w:lvlJc w:val="left"/>
      <w:pPr>
        <w:ind w:left="5256" w:hanging="360"/>
      </w:pPr>
    </w:lvl>
    <w:lvl w:ilvl="7" w:tplc="041B0019" w:tentative="1">
      <w:start w:val="1"/>
      <w:numFmt w:val="lowerLetter"/>
      <w:lvlText w:val="%8."/>
      <w:lvlJc w:val="left"/>
      <w:pPr>
        <w:ind w:left="5976" w:hanging="360"/>
      </w:pPr>
    </w:lvl>
    <w:lvl w:ilvl="8" w:tplc="041B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37" w15:restartNumberingAfterBreak="0">
    <w:nsid w:val="6E994071"/>
    <w:multiLevelType w:val="hybridMultilevel"/>
    <w:tmpl w:val="D938C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3D5914"/>
    <w:multiLevelType w:val="hybridMultilevel"/>
    <w:tmpl w:val="2B7A46B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6E44B2E"/>
    <w:multiLevelType w:val="hybridMultilevel"/>
    <w:tmpl w:val="B726DB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7A07C45"/>
    <w:multiLevelType w:val="hybridMultilevel"/>
    <w:tmpl w:val="737863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A277115"/>
    <w:multiLevelType w:val="hybridMultilevel"/>
    <w:tmpl w:val="051E8880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E3808E1"/>
    <w:multiLevelType w:val="hybridMultilevel"/>
    <w:tmpl w:val="23CCD4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478816">
    <w:abstractNumId w:val="35"/>
  </w:num>
  <w:num w:numId="2" w16cid:durableId="1805154956">
    <w:abstractNumId w:val="1"/>
  </w:num>
  <w:num w:numId="3" w16cid:durableId="1597712224">
    <w:abstractNumId w:val="18"/>
  </w:num>
  <w:num w:numId="4" w16cid:durableId="1287544651">
    <w:abstractNumId w:val="13"/>
  </w:num>
  <w:num w:numId="5" w16cid:durableId="1647932335">
    <w:abstractNumId w:val="8"/>
  </w:num>
  <w:num w:numId="6" w16cid:durableId="1495755597">
    <w:abstractNumId w:val="12"/>
  </w:num>
  <w:num w:numId="7" w16cid:durableId="1836414886">
    <w:abstractNumId w:val="20"/>
  </w:num>
  <w:num w:numId="8" w16cid:durableId="1903373326">
    <w:abstractNumId w:val="31"/>
  </w:num>
  <w:num w:numId="9" w16cid:durableId="2066567146">
    <w:abstractNumId w:val="26"/>
  </w:num>
  <w:num w:numId="10" w16cid:durableId="1932471578">
    <w:abstractNumId w:val="2"/>
  </w:num>
  <w:num w:numId="11" w16cid:durableId="2076278679">
    <w:abstractNumId w:val="42"/>
  </w:num>
  <w:num w:numId="12" w16cid:durableId="1255167450">
    <w:abstractNumId w:val="10"/>
  </w:num>
  <w:num w:numId="13" w16cid:durableId="745687708">
    <w:abstractNumId w:val="25"/>
  </w:num>
  <w:num w:numId="14" w16cid:durableId="451246153">
    <w:abstractNumId w:val="39"/>
  </w:num>
  <w:num w:numId="15" w16cid:durableId="889344523">
    <w:abstractNumId w:val="4"/>
  </w:num>
  <w:num w:numId="16" w16cid:durableId="1698192932">
    <w:abstractNumId w:val="27"/>
  </w:num>
  <w:num w:numId="17" w16cid:durableId="693700873">
    <w:abstractNumId w:val="7"/>
  </w:num>
  <w:num w:numId="18" w16cid:durableId="616330386">
    <w:abstractNumId w:val="11"/>
  </w:num>
  <w:num w:numId="19" w16cid:durableId="1383554602">
    <w:abstractNumId w:val="6"/>
  </w:num>
  <w:num w:numId="20" w16cid:durableId="1348412445">
    <w:abstractNumId w:val="19"/>
  </w:num>
  <w:num w:numId="21" w16cid:durableId="2129810035">
    <w:abstractNumId w:val="14"/>
  </w:num>
  <w:num w:numId="22" w16cid:durableId="113794757">
    <w:abstractNumId w:val="21"/>
  </w:num>
  <w:num w:numId="23" w16cid:durableId="342904179">
    <w:abstractNumId w:val="19"/>
  </w:num>
  <w:num w:numId="24" w16cid:durableId="1754886591">
    <w:abstractNumId w:val="19"/>
  </w:num>
  <w:num w:numId="25" w16cid:durableId="1590192334">
    <w:abstractNumId w:val="40"/>
  </w:num>
  <w:num w:numId="26" w16cid:durableId="1932883811">
    <w:abstractNumId w:val="32"/>
  </w:num>
  <w:num w:numId="27" w16cid:durableId="1609510908">
    <w:abstractNumId w:val="0"/>
  </w:num>
  <w:num w:numId="28" w16cid:durableId="816653111">
    <w:abstractNumId w:val="29"/>
  </w:num>
  <w:num w:numId="29" w16cid:durableId="126508776">
    <w:abstractNumId w:val="33"/>
  </w:num>
  <w:num w:numId="30" w16cid:durableId="415323991">
    <w:abstractNumId w:val="37"/>
  </w:num>
  <w:num w:numId="31" w16cid:durableId="580024018">
    <w:abstractNumId w:val="15"/>
  </w:num>
  <w:num w:numId="32" w16cid:durableId="1530489538">
    <w:abstractNumId w:val="17"/>
  </w:num>
  <w:num w:numId="33" w16cid:durableId="724566968">
    <w:abstractNumId w:val="30"/>
  </w:num>
  <w:num w:numId="34" w16cid:durableId="222299880">
    <w:abstractNumId w:val="34"/>
  </w:num>
  <w:num w:numId="35" w16cid:durableId="1762097578">
    <w:abstractNumId w:val="3"/>
  </w:num>
  <w:num w:numId="36" w16cid:durableId="2022508317">
    <w:abstractNumId w:val="16"/>
  </w:num>
  <w:num w:numId="37" w16cid:durableId="285820655">
    <w:abstractNumId w:val="9"/>
  </w:num>
  <w:num w:numId="38" w16cid:durableId="2095659191">
    <w:abstractNumId w:val="28"/>
  </w:num>
  <w:num w:numId="39" w16cid:durableId="2125464095">
    <w:abstractNumId w:val="23"/>
  </w:num>
  <w:num w:numId="40" w16cid:durableId="72551052">
    <w:abstractNumId w:val="36"/>
  </w:num>
  <w:num w:numId="41" w16cid:durableId="1360886743">
    <w:abstractNumId w:val="41"/>
  </w:num>
  <w:num w:numId="42" w16cid:durableId="1168984888">
    <w:abstractNumId w:val="5"/>
  </w:num>
  <w:num w:numId="43" w16cid:durableId="854466163">
    <w:abstractNumId w:val="38"/>
  </w:num>
  <w:num w:numId="44" w16cid:durableId="1386445259">
    <w:abstractNumId w:val="24"/>
  </w:num>
  <w:num w:numId="45" w16cid:durableId="89916958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273E"/>
    <w:rsid w:val="0000410C"/>
    <w:rsid w:val="000136ED"/>
    <w:rsid w:val="00016C2D"/>
    <w:rsid w:val="000526FB"/>
    <w:rsid w:val="0008471E"/>
    <w:rsid w:val="00090C5E"/>
    <w:rsid w:val="000B7238"/>
    <w:rsid w:val="000B74D7"/>
    <w:rsid w:val="000D03A9"/>
    <w:rsid w:val="000D7CFD"/>
    <w:rsid w:val="00124ABA"/>
    <w:rsid w:val="00134FA9"/>
    <w:rsid w:val="00152442"/>
    <w:rsid w:val="00155911"/>
    <w:rsid w:val="00185743"/>
    <w:rsid w:val="00186472"/>
    <w:rsid w:val="001A0A02"/>
    <w:rsid w:val="001B592C"/>
    <w:rsid w:val="001C795C"/>
    <w:rsid w:val="001D03DB"/>
    <w:rsid w:val="001E47CA"/>
    <w:rsid w:val="001F32D3"/>
    <w:rsid w:val="00215994"/>
    <w:rsid w:val="00217812"/>
    <w:rsid w:val="00223737"/>
    <w:rsid w:val="002271DF"/>
    <w:rsid w:val="0022733D"/>
    <w:rsid w:val="002377C5"/>
    <w:rsid w:val="002B4180"/>
    <w:rsid w:val="002E6007"/>
    <w:rsid w:val="0030016E"/>
    <w:rsid w:val="00303286"/>
    <w:rsid w:val="00312659"/>
    <w:rsid w:val="0031370F"/>
    <w:rsid w:val="003245CB"/>
    <w:rsid w:val="00340B87"/>
    <w:rsid w:val="00357609"/>
    <w:rsid w:val="00376B9B"/>
    <w:rsid w:val="003A1533"/>
    <w:rsid w:val="003D3EF9"/>
    <w:rsid w:val="003D5AD6"/>
    <w:rsid w:val="004026DF"/>
    <w:rsid w:val="00414CA4"/>
    <w:rsid w:val="00416D05"/>
    <w:rsid w:val="00437C17"/>
    <w:rsid w:val="00457A1C"/>
    <w:rsid w:val="00471A0E"/>
    <w:rsid w:val="004725A4"/>
    <w:rsid w:val="00486F00"/>
    <w:rsid w:val="00493F62"/>
    <w:rsid w:val="00495AEA"/>
    <w:rsid w:val="004A46CE"/>
    <w:rsid w:val="004F4AEA"/>
    <w:rsid w:val="00524DAD"/>
    <w:rsid w:val="00547517"/>
    <w:rsid w:val="005544B1"/>
    <w:rsid w:val="00572CAB"/>
    <w:rsid w:val="005C5052"/>
    <w:rsid w:val="005E11CF"/>
    <w:rsid w:val="005E25E1"/>
    <w:rsid w:val="005F043A"/>
    <w:rsid w:val="00600C6E"/>
    <w:rsid w:val="006015E2"/>
    <w:rsid w:val="00606849"/>
    <w:rsid w:val="0064365E"/>
    <w:rsid w:val="006502C1"/>
    <w:rsid w:val="00692AF3"/>
    <w:rsid w:val="006A0A86"/>
    <w:rsid w:val="006A1E9B"/>
    <w:rsid w:val="006C37EE"/>
    <w:rsid w:val="006D0A08"/>
    <w:rsid w:val="006E623C"/>
    <w:rsid w:val="006E6F68"/>
    <w:rsid w:val="007024D6"/>
    <w:rsid w:val="00707F81"/>
    <w:rsid w:val="00715A45"/>
    <w:rsid w:val="00752A4A"/>
    <w:rsid w:val="00770AF0"/>
    <w:rsid w:val="00784798"/>
    <w:rsid w:val="00797396"/>
    <w:rsid w:val="007A0446"/>
    <w:rsid w:val="007D0732"/>
    <w:rsid w:val="007D16AB"/>
    <w:rsid w:val="007E7A5C"/>
    <w:rsid w:val="0080273E"/>
    <w:rsid w:val="00813BE4"/>
    <w:rsid w:val="00822D57"/>
    <w:rsid w:val="00832425"/>
    <w:rsid w:val="00840E20"/>
    <w:rsid w:val="008533A3"/>
    <w:rsid w:val="00855DB0"/>
    <w:rsid w:val="00857A9B"/>
    <w:rsid w:val="00862575"/>
    <w:rsid w:val="008702FB"/>
    <w:rsid w:val="00886FB5"/>
    <w:rsid w:val="008A13E3"/>
    <w:rsid w:val="008A437D"/>
    <w:rsid w:val="008A6B25"/>
    <w:rsid w:val="008B5454"/>
    <w:rsid w:val="008B586C"/>
    <w:rsid w:val="008C2BD6"/>
    <w:rsid w:val="008E7C0F"/>
    <w:rsid w:val="008F04EF"/>
    <w:rsid w:val="00901EA6"/>
    <w:rsid w:val="00904777"/>
    <w:rsid w:val="00904D8F"/>
    <w:rsid w:val="00922DB8"/>
    <w:rsid w:val="009274F2"/>
    <w:rsid w:val="009452F6"/>
    <w:rsid w:val="0095305E"/>
    <w:rsid w:val="00953F6E"/>
    <w:rsid w:val="00955DF6"/>
    <w:rsid w:val="00957D67"/>
    <w:rsid w:val="009603D5"/>
    <w:rsid w:val="0097344F"/>
    <w:rsid w:val="00980858"/>
    <w:rsid w:val="009A407D"/>
    <w:rsid w:val="009A4421"/>
    <w:rsid w:val="009C6880"/>
    <w:rsid w:val="009C6A66"/>
    <w:rsid w:val="009D1448"/>
    <w:rsid w:val="009D1490"/>
    <w:rsid w:val="009D76B4"/>
    <w:rsid w:val="00A16171"/>
    <w:rsid w:val="00A43349"/>
    <w:rsid w:val="00A766C5"/>
    <w:rsid w:val="00A83631"/>
    <w:rsid w:val="00AA4E85"/>
    <w:rsid w:val="00AB1F46"/>
    <w:rsid w:val="00AC7A8D"/>
    <w:rsid w:val="00AD4C2E"/>
    <w:rsid w:val="00AF04B5"/>
    <w:rsid w:val="00B049E3"/>
    <w:rsid w:val="00B07100"/>
    <w:rsid w:val="00B405F0"/>
    <w:rsid w:val="00B47A2C"/>
    <w:rsid w:val="00B522C1"/>
    <w:rsid w:val="00B7687C"/>
    <w:rsid w:val="00B8021D"/>
    <w:rsid w:val="00C11556"/>
    <w:rsid w:val="00C357B5"/>
    <w:rsid w:val="00C45042"/>
    <w:rsid w:val="00C50075"/>
    <w:rsid w:val="00C6471E"/>
    <w:rsid w:val="00C81A4B"/>
    <w:rsid w:val="00CA244C"/>
    <w:rsid w:val="00CA4FE5"/>
    <w:rsid w:val="00CB09E6"/>
    <w:rsid w:val="00CD10A1"/>
    <w:rsid w:val="00D240EA"/>
    <w:rsid w:val="00D327E2"/>
    <w:rsid w:val="00D5377D"/>
    <w:rsid w:val="00D65EB9"/>
    <w:rsid w:val="00D74780"/>
    <w:rsid w:val="00D75508"/>
    <w:rsid w:val="00D769CE"/>
    <w:rsid w:val="00D80902"/>
    <w:rsid w:val="00D82590"/>
    <w:rsid w:val="00DC558F"/>
    <w:rsid w:val="00E07889"/>
    <w:rsid w:val="00E14493"/>
    <w:rsid w:val="00E2250B"/>
    <w:rsid w:val="00E31F02"/>
    <w:rsid w:val="00E55CE3"/>
    <w:rsid w:val="00E6388A"/>
    <w:rsid w:val="00E86095"/>
    <w:rsid w:val="00E94E30"/>
    <w:rsid w:val="00EA1631"/>
    <w:rsid w:val="00EA6A9F"/>
    <w:rsid w:val="00ED7483"/>
    <w:rsid w:val="00EF0F68"/>
    <w:rsid w:val="00EF2266"/>
    <w:rsid w:val="00F11766"/>
    <w:rsid w:val="00F13B8B"/>
    <w:rsid w:val="00F23EA6"/>
    <w:rsid w:val="00F3406D"/>
    <w:rsid w:val="00F42853"/>
    <w:rsid w:val="00F67879"/>
    <w:rsid w:val="00F842E3"/>
    <w:rsid w:val="00F92D89"/>
    <w:rsid w:val="00FD0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CE22BE1"/>
  <w14:defaultImageDpi w14:val="300"/>
  <w15:docId w15:val="{E012BD05-00DA-3247-AE72-01E5FE412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6A0A86"/>
    <w:pPr>
      <w:keepNext/>
      <w:keepLines/>
      <w:numPr>
        <w:numId w:val="20"/>
      </w:numPr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6A0A86"/>
    <w:pPr>
      <w:keepNext/>
      <w:keepLines/>
      <w:numPr>
        <w:ilvl w:val="1"/>
        <w:numId w:val="20"/>
      </w:numPr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6A0A86"/>
    <w:pPr>
      <w:keepNext/>
      <w:keepLines/>
      <w:numPr>
        <w:ilvl w:val="2"/>
        <w:numId w:val="20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6D0A08"/>
    <w:pPr>
      <w:keepNext/>
      <w:keepLines/>
      <w:numPr>
        <w:ilvl w:val="3"/>
        <w:numId w:val="20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6D0A08"/>
    <w:pPr>
      <w:keepNext/>
      <w:keepLines/>
      <w:numPr>
        <w:ilvl w:val="4"/>
        <w:numId w:val="20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6D0A08"/>
    <w:pPr>
      <w:keepNext/>
      <w:keepLines/>
      <w:numPr>
        <w:ilvl w:val="5"/>
        <w:numId w:val="20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6D0A08"/>
    <w:pPr>
      <w:keepNext/>
      <w:keepLines/>
      <w:numPr>
        <w:ilvl w:val="6"/>
        <w:numId w:val="20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6D0A08"/>
    <w:pPr>
      <w:keepNext/>
      <w:keepLines/>
      <w:numPr>
        <w:ilvl w:val="7"/>
        <w:numId w:val="20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6D0A08"/>
    <w:pPr>
      <w:keepNext/>
      <w:keepLines/>
      <w:numPr>
        <w:ilvl w:val="8"/>
        <w:numId w:val="20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80273E"/>
  </w:style>
  <w:style w:type="paragraph" w:styleId="Nzov">
    <w:name w:val="Title"/>
    <w:basedOn w:val="Normlny"/>
    <w:next w:val="Normlny"/>
    <w:link w:val="NzovChar"/>
    <w:uiPriority w:val="10"/>
    <w:qFormat/>
    <w:rsid w:val="006A0A8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ovChar">
    <w:name w:val="Názov Char"/>
    <w:basedOn w:val="Predvolenpsmoodseku"/>
    <w:link w:val="Nzov"/>
    <w:uiPriority w:val="10"/>
    <w:rsid w:val="006A0A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dpis1Char">
    <w:name w:val="Nadpis 1 Char"/>
    <w:basedOn w:val="Predvolenpsmoodseku"/>
    <w:link w:val="Nadpis1"/>
    <w:uiPriority w:val="9"/>
    <w:rsid w:val="006A0A86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"/>
    <w:rsid w:val="006A0A8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Predvolenpsmoodseku"/>
    <w:link w:val="Nadpis3"/>
    <w:uiPriority w:val="9"/>
    <w:rsid w:val="006A0A8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dsekzoznamu">
    <w:name w:val="List Paragraph"/>
    <w:basedOn w:val="Normlny"/>
    <w:uiPriority w:val="34"/>
    <w:qFormat/>
    <w:rsid w:val="00312659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7D16AB"/>
    <w:rPr>
      <w:rFonts w:cs="Times New Roman"/>
      <w:color w:val="0000FF"/>
      <w:u w:val="single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6D0A0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6D0A0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6D0A0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6D0A0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6D0A0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6D0A0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E11C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E11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569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ntidoping.s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376</Words>
  <Characters>2148</Characters>
  <Application>Microsoft Office Word</Application>
  <DocSecurity>0</DocSecurity>
  <Lines>17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 Pagac</dc:creator>
  <cp:keywords/>
  <dc:description/>
  <cp:lastModifiedBy>Slavomira Horvathova</cp:lastModifiedBy>
  <cp:revision>2</cp:revision>
  <cp:lastPrinted>2024-02-27T09:12:00Z</cp:lastPrinted>
  <dcterms:created xsi:type="dcterms:W3CDTF">2024-07-22T07:21:00Z</dcterms:created>
  <dcterms:modified xsi:type="dcterms:W3CDTF">2024-07-22T07:21:00Z</dcterms:modified>
</cp:coreProperties>
</file>