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89416" w14:textId="188DE513" w:rsidR="0080273E" w:rsidRDefault="0080273E" w:rsidP="00F92D89">
      <w:pPr>
        <w:pStyle w:val="Nzov"/>
      </w:pPr>
      <w:bookmarkStart w:id="0" w:name="_GoBack"/>
      <w:bookmarkEnd w:id="0"/>
      <w:proofErr w:type="spellStart"/>
      <w:r w:rsidRPr="0080273E">
        <w:t>Správa</w:t>
      </w:r>
      <w:proofErr w:type="spellEnd"/>
      <w:r w:rsidRPr="0080273E">
        <w:t xml:space="preserve"> zo </w:t>
      </w:r>
      <w:proofErr w:type="spellStart"/>
      <w:r w:rsidRPr="0080273E">
        <w:t>zahraničnej</w:t>
      </w:r>
      <w:proofErr w:type="spellEnd"/>
      <w:r w:rsidRPr="0080273E">
        <w:t xml:space="preserve"> </w:t>
      </w:r>
      <w:proofErr w:type="spellStart"/>
      <w:r w:rsidRPr="0080273E">
        <w:t>pracovnej</w:t>
      </w:r>
      <w:proofErr w:type="spellEnd"/>
      <w:r w:rsidRPr="0080273E">
        <w:t xml:space="preserve"> </w:t>
      </w:r>
      <w:proofErr w:type="spellStart"/>
      <w:r w:rsidRPr="0080273E">
        <w:t>cesty</w:t>
      </w:r>
      <w:proofErr w:type="spellEnd"/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Účastní</w:t>
      </w:r>
      <w:r w:rsidR="006A0A86">
        <w:t>ci</w:t>
      </w:r>
      <w:proofErr w:type="spellEnd"/>
      <w:r w:rsidR="006A0A86">
        <w:t xml:space="preserve"> </w:t>
      </w:r>
      <w:r w:rsidRPr="0080273E">
        <w:t>ZPC</w:t>
      </w:r>
    </w:p>
    <w:p w14:paraId="4181B4A8" w14:textId="77777777" w:rsidR="00C910EB" w:rsidRDefault="00C910EB" w:rsidP="006160A9">
      <w:pPr>
        <w:pStyle w:val="Bezriadkovania"/>
        <w:spacing w:line="360" w:lineRule="auto"/>
        <w:jc w:val="both"/>
        <w:rPr>
          <w:b/>
          <w:color w:val="4F81BD" w:themeColor="accent1"/>
          <w:sz w:val="22"/>
          <w:szCs w:val="22"/>
        </w:rPr>
      </w:pPr>
    </w:p>
    <w:p w14:paraId="02D38AB3" w14:textId="3B0537EA" w:rsidR="00493F62" w:rsidRPr="00F92D89" w:rsidRDefault="0080273E" w:rsidP="007C0DB6">
      <w:pPr>
        <w:pStyle w:val="Bezriadkovania"/>
        <w:spacing w:line="360" w:lineRule="auto"/>
        <w:jc w:val="both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Meno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 xml:space="preserve"> a </w:t>
      </w:r>
      <w:proofErr w:type="spellStart"/>
      <w:r w:rsidR="00493F62" w:rsidRPr="00F92D89">
        <w:rPr>
          <w:b/>
          <w:color w:val="4F81BD" w:themeColor="accent1"/>
          <w:sz w:val="22"/>
          <w:szCs w:val="22"/>
        </w:rPr>
        <w:t>priezvisko</w:t>
      </w:r>
      <w:proofErr w:type="spellEnd"/>
      <w:r w:rsidR="00493F62"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CB290F">
        <w:rPr>
          <w:b/>
          <w:sz w:val="22"/>
          <w:szCs w:val="22"/>
        </w:rPr>
        <w:t>Ph</w:t>
      </w:r>
      <w:r w:rsidR="007C0DB6">
        <w:rPr>
          <w:b/>
          <w:sz w:val="22"/>
          <w:szCs w:val="22"/>
        </w:rPr>
        <w:t>armDr</w:t>
      </w:r>
      <w:proofErr w:type="spellEnd"/>
      <w:r w:rsidR="007C0DB6">
        <w:rPr>
          <w:b/>
          <w:sz w:val="22"/>
          <w:szCs w:val="22"/>
        </w:rPr>
        <w:t xml:space="preserve">. Kamila </w:t>
      </w:r>
      <w:proofErr w:type="spellStart"/>
      <w:r w:rsidR="007C0DB6">
        <w:rPr>
          <w:b/>
          <w:sz w:val="22"/>
          <w:szCs w:val="22"/>
        </w:rPr>
        <w:t>Chomaničová</w:t>
      </w:r>
      <w:proofErr w:type="spellEnd"/>
      <w:r w:rsidR="007C0DB6">
        <w:rPr>
          <w:b/>
          <w:sz w:val="22"/>
          <w:szCs w:val="22"/>
        </w:rPr>
        <w:t>, PhD.</w:t>
      </w:r>
      <w:r w:rsidR="00493F62" w:rsidRPr="00857A9B">
        <w:rPr>
          <w:sz w:val="22"/>
          <w:szCs w:val="22"/>
        </w:rPr>
        <w:tab/>
      </w:r>
    </w:p>
    <w:p w14:paraId="087CB0C0" w14:textId="7D02DF47" w:rsidR="0080273E" w:rsidRPr="00857A9B" w:rsidRDefault="0080273E" w:rsidP="006160A9">
      <w:pPr>
        <w:pStyle w:val="Bezriadkovania"/>
        <w:spacing w:line="360" w:lineRule="auto"/>
        <w:ind w:left="3600" w:hanging="3600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Názov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pracoviska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A078FF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 xml:space="preserve">, </w:t>
      </w:r>
      <w:proofErr w:type="spellStart"/>
      <w:r w:rsidRPr="00857A9B">
        <w:rPr>
          <w:sz w:val="22"/>
          <w:szCs w:val="22"/>
        </w:rPr>
        <w:t>Hanulova</w:t>
      </w:r>
      <w:proofErr w:type="spellEnd"/>
      <w:r w:rsidRPr="00857A9B">
        <w:rPr>
          <w:sz w:val="22"/>
          <w:szCs w:val="22"/>
        </w:rPr>
        <w:t xml:space="preserve"> 5/C, 841 01 Bratislava</w:t>
      </w:r>
    </w:p>
    <w:p w14:paraId="32956050" w14:textId="35AFC662" w:rsidR="0080273E" w:rsidRPr="00857A9B" w:rsidRDefault="00376B9B" w:rsidP="006160A9">
      <w:pPr>
        <w:pStyle w:val="Bezriadkovania"/>
        <w:spacing w:line="360" w:lineRule="auto"/>
        <w:jc w:val="both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Pracovné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zaradenie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7C0DB6">
        <w:rPr>
          <w:sz w:val="22"/>
          <w:szCs w:val="22"/>
        </w:rPr>
        <w:t>odborný</w:t>
      </w:r>
      <w:proofErr w:type="spellEnd"/>
      <w:r w:rsidR="007C0DB6">
        <w:rPr>
          <w:sz w:val="22"/>
          <w:szCs w:val="22"/>
        </w:rPr>
        <w:t xml:space="preserve"> </w:t>
      </w:r>
      <w:proofErr w:type="spellStart"/>
      <w:r w:rsidR="007C0DB6">
        <w:rPr>
          <w:sz w:val="22"/>
          <w:szCs w:val="22"/>
        </w:rPr>
        <w:t>pracovník</w:t>
      </w:r>
      <w:proofErr w:type="spellEnd"/>
      <w:r w:rsidR="007C0DB6">
        <w:rPr>
          <w:sz w:val="22"/>
          <w:szCs w:val="22"/>
        </w:rPr>
        <w:t xml:space="preserve"> pre </w:t>
      </w:r>
      <w:proofErr w:type="spellStart"/>
      <w:r w:rsidR="007C0DB6">
        <w:rPr>
          <w:sz w:val="22"/>
          <w:szCs w:val="22"/>
        </w:rPr>
        <w:t>vzdelávanie</w:t>
      </w:r>
      <w:proofErr w:type="spellEnd"/>
    </w:p>
    <w:p w14:paraId="40D0E0BF" w14:textId="37678C52" w:rsidR="0080273E" w:rsidRDefault="0080273E" w:rsidP="006160A9">
      <w:pPr>
        <w:pStyle w:val="Bezriadkovania"/>
        <w:spacing w:line="360" w:lineRule="auto"/>
        <w:rPr>
          <w:b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Znalosť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jazykov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6D0A08">
        <w:rPr>
          <w:sz w:val="22"/>
          <w:szCs w:val="22"/>
        </w:rPr>
        <w:t>anglicky</w:t>
      </w:r>
      <w:proofErr w:type="spellEnd"/>
      <w:r w:rsidR="006D0A08">
        <w:rPr>
          <w:sz w:val="22"/>
          <w:szCs w:val="22"/>
        </w:rPr>
        <w:t xml:space="preserve">, </w:t>
      </w:r>
      <w:proofErr w:type="spellStart"/>
      <w:r w:rsidR="00CB290F">
        <w:rPr>
          <w:sz w:val="22"/>
          <w:szCs w:val="22"/>
        </w:rPr>
        <w:t>nemecky</w:t>
      </w:r>
      <w:proofErr w:type="spellEnd"/>
      <w:r w:rsidR="007C0DB6" w:rsidRPr="007C0DB6">
        <w:rPr>
          <w:b/>
          <w:sz w:val="22"/>
          <w:szCs w:val="22"/>
        </w:rPr>
        <w:t xml:space="preserve"> </w:t>
      </w:r>
    </w:p>
    <w:p w14:paraId="23A2308C" w14:textId="1D582F71" w:rsidR="006D0A08" w:rsidRDefault="006D0A08" w:rsidP="006160A9">
      <w:pPr>
        <w:pStyle w:val="Bezriadkovania"/>
        <w:spacing w:line="360" w:lineRule="auto"/>
        <w:jc w:val="both"/>
        <w:rPr>
          <w:b/>
          <w:color w:val="4F81BD" w:themeColor="accent1"/>
          <w:sz w:val="22"/>
          <w:szCs w:val="22"/>
        </w:rPr>
      </w:pP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proofErr w:type="spellStart"/>
      <w:r w:rsidRPr="0080273E">
        <w:t>Zahraničná</w:t>
      </w:r>
      <w:proofErr w:type="spellEnd"/>
      <w:r w:rsidRPr="0080273E">
        <w:t xml:space="preserve"> </w:t>
      </w:r>
      <w:proofErr w:type="spellStart"/>
      <w:r w:rsidRPr="0080273E">
        <w:t>pracovná</w:t>
      </w:r>
      <w:proofErr w:type="spellEnd"/>
      <w:r w:rsidRPr="0080273E">
        <w:t xml:space="preserve"> </w:t>
      </w:r>
      <w:proofErr w:type="spellStart"/>
      <w:r w:rsidRPr="0080273E">
        <w:t>cesta</w:t>
      </w:r>
      <w:proofErr w:type="spellEnd"/>
    </w:p>
    <w:p w14:paraId="5C9B7F33" w14:textId="77777777" w:rsidR="00C910EB" w:rsidRDefault="00C910EB" w:rsidP="006160A9">
      <w:pPr>
        <w:pStyle w:val="Bezriadkovania"/>
        <w:spacing w:line="360" w:lineRule="auto"/>
        <w:rPr>
          <w:b/>
          <w:color w:val="4F81BD" w:themeColor="accent1"/>
          <w:sz w:val="22"/>
          <w:szCs w:val="22"/>
        </w:rPr>
      </w:pPr>
    </w:p>
    <w:p w14:paraId="65510327" w14:textId="3076E77D" w:rsidR="0080273E" w:rsidRPr="00857A9B" w:rsidRDefault="0080273E" w:rsidP="006160A9">
      <w:pPr>
        <w:pStyle w:val="Bezriadkovania"/>
        <w:spacing w:line="360" w:lineRule="auto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Štát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proofErr w:type="spellStart"/>
      <w:r w:rsidR="00835FF2">
        <w:rPr>
          <w:sz w:val="22"/>
          <w:szCs w:val="22"/>
        </w:rPr>
        <w:t>Česká</w:t>
      </w:r>
      <w:proofErr w:type="spellEnd"/>
      <w:r w:rsidR="00835FF2">
        <w:rPr>
          <w:sz w:val="22"/>
          <w:szCs w:val="22"/>
        </w:rPr>
        <w:t xml:space="preserve"> </w:t>
      </w:r>
      <w:proofErr w:type="spellStart"/>
      <w:r w:rsidR="00835FF2">
        <w:rPr>
          <w:sz w:val="22"/>
          <w:szCs w:val="22"/>
        </w:rPr>
        <w:t>republika</w:t>
      </w:r>
      <w:proofErr w:type="spellEnd"/>
    </w:p>
    <w:p w14:paraId="6FF2E04F" w14:textId="6E7F3C78" w:rsidR="0080273E" w:rsidRPr="00857A9B" w:rsidRDefault="0080273E" w:rsidP="006160A9">
      <w:pPr>
        <w:pStyle w:val="Bezriadkovania"/>
        <w:spacing w:line="360" w:lineRule="auto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Mesto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35FF2">
        <w:rPr>
          <w:sz w:val="22"/>
          <w:szCs w:val="22"/>
        </w:rPr>
        <w:t>Praha</w:t>
      </w:r>
      <w:r w:rsidR="006D0A08">
        <w:rPr>
          <w:sz w:val="22"/>
          <w:szCs w:val="22"/>
        </w:rPr>
        <w:t xml:space="preserve"> </w:t>
      </w:r>
    </w:p>
    <w:p w14:paraId="53941B2D" w14:textId="5A633D3F" w:rsidR="0080273E" w:rsidRPr="00857A9B" w:rsidRDefault="00F92D89" w:rsidP="006160A9">
      <w:pPr>
        <w:pStyle w:val="Bezriadkovania"/>
        <w:spacing w:line="360" w:lineRule="auto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693342">
        <w:rPr>
          <w:sz w:val="22"/>
          <w:szCs w:val="22"/>
        </w:rPr>
        <w:t>28.11</w:t>
      </w:r>
      <w:r w:rsidR="00CB290F">
        <w:rPr>
          <w:sz w:val="22"/>
          <w:szCs w:val="22"/>
        </w:rPr>
        <w:t>. 2022 – 2</w:t>
      </w:r>
      <w:r w:rsidR="00693342">
        <w:rPr>
          <w:sz w:val="22"/>
          <w:szCs w:val="22"/>
        </w:rPr>
        <w:t>9.11</w:t>
      </w:r>
      <w:r w:rsidR="00835FF2">
        <w:rPr>
          <w:sz w:val="22"/>
          <w:szCs w:val="22"/>
        </w:rPr>
        <w:t>. 2022</w:t>
      </w:r>
    </w:p>
    <w:p w14:paraId="73E37D83" w14:textId="4046DB31" w:rsidR="0080273E" w:rsidRPr="00857A9B" w:rsidRDefault="0080273E" w:rsidP="006160A9">
      <w:pPr>
        <w:pStyle w:val="Bezriadkovania"/>
        <w:spacing w:line="360" w:lineRule="auto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Prijímajúca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Pr="00857A9B">
        <w:rPr>
          <w:sz w:val="22"/>
          <w:szCs w:val="22"/>
        </w:rPr>
        <w:tab/>
      </w:r>
      <w:proofErr w:type="spellStart"/>
      <w:r w:rsidR="00835FF2">
        <w:rPr>
          <w:sz w:val="22"/>
          <w:szCs w:val="22"/>
        </w:rPr>
        <w:t>Antidopingový</w:t>
      </w:r>
      <w:proofErr w:type="spellEnd"/>
      <w:r w:rsidR="00835FF2">
        <w:rPr>
          <w:sz w:val="22"/>
          <w:szCs w:val="22"/>
        </w:rPr>
        <w:t xml:space="preserve"> </w:t>
      </w:r>
      <w:proofErr w:type="spellStart"/>
      <w:r w:rsidR="00835FF2">
        <w:rPr>
          <w:sz w:val="22"/>
          <w:szCs w:val="22"/>
        </w:rPr>
        <w:t>výbor</w:t>
      </w:r>
      <w:proofErr w:type="spellEnd"/>
      <w:r w:rsidR="00835FF2">
        <w:rPr>
          <w:sz w:val="22"/>
          <w:szCs w:val="22"/>
        </w:rPr>
        <w:t xml:space="preserve"> </w:t>
      </w:r>
      <w:proofErr w:type="spellStart"/>
      <w:r w:rsidR="00835FF2">
        <w:rPr>
          <w:sz w:val="22"/>
          <w:szCs w:val="22"/>
        </w:rPr>
        <w:t>Českej</w:t>
      </w:r>
      <w:proofErr w:type="spellEnd"/>
      <w:r w:rsidR="00835FF2">
        <w:rPr>
          <w:sz w:val="22"/>
          <w:szCs w:val="22"/>
        </w:rPr>
        <w:t xml:space="preserve"> </w:t>
      </w:r>
      <w:proofErr w:type="spellStart"/>
      <w:r w:rsidR="00835FF2">
        <w:rPr>
          <w:sz w:val="22"/>
          <w:szCs w:val="22"/>
        </w:rPr>
        <w:t>republiky</w:t>
      </w:r>
      <w:proofErr w:type="spellEnd"/>
      <w:r w:rsidR="00835FF2">
        <w:rPr>
          <w:sz w:val="22"/>
          <w:szCs w:val="22"/>
        </w:rPr>
        <w:t xml:space="preserve"> (ADV ČR)</w:t>
      </w:r>
      <w:r w:rsidR="00D25709">
        <w:rPr>
          <w:sz w:val="22"/>
          <w:szCs w:val="22"/>
        </w:rPr>
        <w:t xml:space="preserve"> </w:t>
      </w:r>
    </w:p>
    <w:p w14:paraId="79530791" w14:textId="627544FE" w:rsidR="0080273E" w:rsidRPr="00857A9B" w:rsidRDefault="0080273E" w:rsidP="006160A9">
      <w:pPr>
        <w:pStyle w:val="Bezriadkovania"/>
        <w:spacing w:line="360" w:lineRule="auto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Účel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="00376B9B" w:rsidRPr="00F92D89">
        <w:rPr>
          <w:b/>
          <w:color w:val="4F81BD" w:themeColor="accent1"/>
          <w:sz w:val="22"/>
          <w:szCs w:val="22"/>
        </w:rPr>
        <w:t>cesty</w:t>
      </w:r>
      <w:proofErr w:type="spellEnd"/>
      <w:r w:rsidR="00376B9B"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</w:r>
      <w:r w:rsidR="00693342" w:rsidRPr="00693342">
        <w:rPr>
          <w:sz w:val="22"/>
          <w:szCs w:val="22"/>
        </w:rPr>
        <w:t>CEADO Education Manager Meeting</w:t>
      </w:r>
    </w:p>
    <w:p w14:paraId="65A11C09" w14:textId="60A91963" w:rsidR="0080273E" w:rsidRPr="00857A9B" w:rsidRDefault="0080273E" w:rsidP="006160A9">
      <w:pPr>
        <w:pStyle w:val="Bezriadkovania"/>
        <w:spacing w:line="360" w:lineRule="auto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Spôsob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financovania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376B9B" w:rsidRPr="00857A9B">
        <w:rPr>
          <w:sz w:val="22"/>
          <w:szCs w:val="22"/>
        </w:rPr>
        <w:tab/>
      </w:r>
      <w:proofErr w:type="spellStart"/>
      <w:r w:rsidR="00376B9B" w:rsidRPr="00857A9B">
        <w:rPr>
          <w:sz w:val="22"/>
          <w:szCs w:val="22"/>
        </w:rPr>
        <w:t>financovaná</w:t>
      </w:r>
      <w:proofErr w:type="spellEnd"/>
      <w:r w:rsidR="00376B9B" w:rsidRPr="00857A9B">
        <w:rPr>
          <w:sz w:val="22"/>
          <w:szCs w:val="22"/>
        </w:rPr>
        <w:t xml:space="preserve"> z </w:t>
      </w:r>
      <w:proofErr w:type="spellStart"/>
      <w:r w:rsidR="00376B9B" w:rsidRPr="00857A9B">
        <w:rPr>
          <w:sz w:val="22"/>
          <w:szCs w:val="22"/>
        </w:rPr>
        <w:t>rozpočtu</w:t>
      </w:r>
      <w:proofErr w:type="spellEnd"/>
      <w:r w:rsidR="00376B9B" w:rsidRPr="00857A9B">
        <w:rPr>
          <w:sz w:val="22"/>
          <w:szCs w:val="22"/>
        </w:rPr>
        <w:t xml:space="preserve"> </w:t>
      </w:r>
      <w:proofErr w:type="spellStart"/>
      <w:r w:rsidR="00BF2E12">
        <w:rPr>
          <w:sz w:val="22"/>
          <w:szCs w:val="22"/>
        </w:rPr>
        <w:t>Antidopingovej</w:t>
      </w:r>
      <w:proofErr w:type="spellEnd"/>
      <w:r w:rsidR="00BF2E12">
        <w:rPr>
          <w:sz w:val="22"/>
          <w:szCs w:val="22"/>
        </w:rPr>
        <w:t xml:space="preserve"> </w:t>
      </w:r>
      <w:proofErr w:type="spellStart"/>
      <w:r w:rsidR="00BF2E12">
        <w:rPr>
          <w:sz w:val="22"/>
          <w:szCs w:val="22"/>
        </w:rPr>
        <w:t>agentúry</w:t>
      </w:r>
      <w:proofErr w:type="spellEnd"/>
      <w:r w:rsidR="00BF2E12">
        <w:rPr>
          <w:sz w:val="22"/>
          <w:szCs w:val="22"/>
        </w:rPr>
        <w:t xml:space="preserve"> SR</w:t>
      </w:r>
      <w:r w:rsidR="00835FF2">
        <w:rPr>
          <w:sz w:val="22"/>
          <w:szCs w:val="22"/>
        </w:rPr>
        <w:t xml:space="preserve"> 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proofErr w:type="spellStart"/>
      <w:r w:rsidRPr="00376B9B">
        <w:t>Rámcový</w:t>
      </w:r>
      <w:proofErr w:type="spellEnd"/>
      <w:r w:rsidRPr="00376B9B">
        <w:t xml:space="preserve"> program </w:t>
      </w:r>
      <w:proofErr w:type="spellStart"/>
      <w:r w:rsidRPr="00376B9B">
        <w:t>pobytu</w:t>
      </w:r>
      <w:proofErr w:type="spellEnd"/>
    </w:p>
    <w:p w14:paraId="69BDC68C" w14:textId="77777777" w:rsidR="00C910EB" w:rsidRDefault="00C910EB" w:rsidP="004026DF">
      <w:pPr>
        <w:pStyle w:val="Bezriadkovania"/>
        <w:ind w:left="3600" w:hanging="3600"/>
        <w:rPr>
          <w:b/>
          <w:color w:val="4F81BD" w:themeColor="accent1"/>
          <w:sz w:val="22"/>
          <w:szCs w:val="22"/>
        </w:rPr>
      </w:pPr>
    </w:p>
    <w:p w14:paraId="1206147F" w14:textId="3B32D450" w:rsidR="007C0DB6" w:rsidRDefault="00376B9B" w:rsidP="007C0DB6">
      <w:pPr>
        <w:pStyle w:val="Bezriadkovania"/>
        <w:spacing w:line="360" w:lineRule="auto"/>
        <w:ind w:left="3600" w:hanging="3600"/>
        <w:rPr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Dátum</w:t>
      </w:r>
      <w:proofErr w:type="spellEnd"/>
      <w:r w:rsidRPr="00F92D89">
        <w:rPr>
          <w:b/>
          <w:color w:val="4F81BD" w:themeColor="accent1"/>
          <w:sz w:val="22"/>
          <w:szCs w:val="22"/>
        </w:rPr>
        <w:t>/</w:t>
      </w:r>
      <w:proofErr w:type="spellStart"/>
      <w:r w:rsidRPr="00F92D89">
        <w:rPr>
          <w:b/>
          <w:color w:val="4F81BD" w:themeColor="accent1"/>
          <w:sz w:val="22"/>
          <w:szCs w:val="22"/>
        </w:rPr>
        <w:t>čas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493F62" w:rsidRPr="00857A9B">
        <w:rPr>
          <w:sz w:val="22"/>
          <w:szCs w:val="22"/>
        </w:rPr>
        <w:tab/>
      </w:r>
      <w:r w:rsidR="00693342">
        <w:rPr>
          <w:sz w:val="22"/>
          <w:szCs w:val="22"/>
        </w:rPr>
        <w:t>28. 11</w:t>
      </w:r>
      <w:r w:rsidR="00835FF2">
        <w:rPr>
          <w:sz w:val="22"/>
          <w:szCs w:val="22"/>
        </w:rPr>
        <w:t>.</w:t>
      </w:r>
      <w:r w:rsidR="00AD4C2E" w:rsidRPr="008B6980">
        <w:rPr>
          <w:sz w:val="22"/>
          <w:szCs w:val="22"/>
        </w:rPr>
        <w:t xml:space="preserve"> 20</w:t>
      </w:r>
      <w:r w:rsidR="00E02221" w:rsidRPr="008B6980">
        <w:rPr>
          <w:sz w:val="22"/>
          <w:szCs w:val="22"/>
        </w:rPr>
        <w:t>22</w:t>
      </w:r>
      <w:r w:rsidR="00493F62" w:rsidRPr="00857A9B">
        <w:rPr>
          <w:sz w:val="22"/>
          <w:szCs w:val="22"/>
          <w:u w:val="single"/>
        </w:rPr>
        <w:t>:</w:t>
      </w:r>
      <w:r w:rsidR="00493F62" w:rsidRPr="00857A9B">
        <w:rPr>
          <w:sz w:val="22"/>
          <w:szCs w:val="22"/>
        </w:rPr>
        <w:t xml:space="preserve"> </w:t>
      </w:r>
      <w:r w:rsidR="00693342">
        <w:rPr>
          <w:sz w:val="22"/>
          <w:szCs w:val="22"/>
        </w:rPr>
        <w:t xml:space="preserve"> 12</w:t>
      </w:r>
      <w:r w:rsidR="00AD4C2E">
        <w:rPr>
          <w:sz w:val="22"/>
          <w:szCs w:val="22"/>
        </w:rPr>
        <w:t>:</w:t>
      </w:r>
      <w:r w:rsidR="00D25709">
        <w:rPr>
          <w:sz w:val="22"/>
          <w:szCs w:val="22"/>
        </w:rPr>
        <w:t>0</w:t>
      </w:r>
      <w:r w:rsidR="00693342">
        <w:rPr>
          <w:sz w:val="22"/>
          <w:szCs w:val="22"/>
        </w:rPr>
        <w:t>0-18</w:t>
      </w:r>
      <w:r w:rsidR="00CB290F">
        <w:rPr>
          <w:sz w:val="22"/>
          <w:szCs w:val="22"/>
        </w:rPr>
        <w:t>:</w:t>
      </w:r>
      <w:r w:rsidR="004026DF">
        <w:rPr>
          <w:sz w:val="22"/>
          <w:szCs w:val="22"/>
        </w:rPr>
        <w:t>00</w:t>
      </w:r>
    </w:p>
    <w:p w14:paraId="2807DE9D" w14:textId="0F0EB588" w:rsidR="00693342" w:rsidRPr="00857A9B" w:rsidRDefault="00693342" w:rsidP="007C0DB6">
      <w:pPr>
        <w:pStyle w:val="Bezriadkovania"/>
        <w:spacing w:line="360" w:lineRule="auto"/>
        <w:ind w:left="3600" w:hanging="3600"/>
        <w:rPr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ab/>
      </w:r>
      <w:r w:rsidRPr="00693342">
        <w:rPr>
          <w:sz w:val="22"/>
          <w:szCs w:val="22"/>
        </w:rPr>
        <w:t>29.</w:t>
      </w:r>
      <w:r>
        <w:rPr>
          <w:sz w:val="22"/>
          <w:szCs w:val="22"/>
        </w:rPr>
        <w:t xml:space="preserve"> </w:t>
      </w:r>
      <w:r w:rsidRPr="00693342">
        <w:rPr>
          <w:sz w:val="22"/>
          <w:szCs w:val="22"/>
        </w:rPr>
        <w:t>11</w:t>
      </w:r>
      <w:r>
        <w:rPr>
          <w:sz w:val="22"/>
          <w:szCs w:val="22"/>
        </w:rPr>
        <w:t>. 2022:     9:00-12:00</w:t>
      </w:r>
    </w:p>
    <w:p w14:paraId="512CFAC3" w14:textId="226CFCEB" w:rsidR="007C0DB6" w:rsidRPr="007C0DB6" w:rsidRDefault="00376B9B" w:rsidP="007C0DB6">
      <w:pPr>
        <w:widowControl w:val="0"/>
        <w:autoSpaceDE w:val="0"/>
        <w:autoSpaceDN w:val="0"/>
        <w:adjustRightInd w:val="0"/>
        <w:spacing w:after="240" w:line="360" w:lineRule="auto"/>
        <w:ind w:left="3600" w:hanging="3600"/>
        <w:rPr>
          <w:rFonts w:ascii="Times" w:hAnsi="Times" w:cs="Times"/>
          <w:sz w:val="22"/>
          <w:szCs w:val="22"/>
        </w:rPr>
      </w:pPr>
      <w:proofErr w:type="spellStart"/>
      <w:r w:rsidRPr="00F92D89">
        <w:rPr>
          <w:b/>
          <w:color w:val="4F81BD" w:themeColor="accent1"/>
          <w:sz w:val="22"/>
          <w:szCs w:val="22"/>
        </w:rPr>
        <w:t>Navštívená</w:t>
      </w:r>
      <w:proofErr w:type="spellEnd"/>
      <w:r w:rsidRPr="00F92D89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F92D89">
        <w:rPr>
          <w:b/>
          <w:color w:val="4F81BD" w:themeColor="accent1"/>
          <w:sz w:val="22"/>
          <w:szCs w:val="22"/>
        </w:rPr>
        <w:t>organizácia</w:t>
      </w:r>
      <w:proofErr w:type="spellEnd"/>
      <w:r w:rsidRPr="00F92D89">
        <w:rPr>
          <w:b/>
          <w:color w:val="4F81BD" w:themeColor="accent1"/>
          <w:sz w:val="22"/>
          <w:szCs w:val="22"/>
        </w:rPr>
        <w:t>:</w:t>
      </w:r>
      <w:r w:rsidR="0022733D" w:rsidRPr="00857A9B">
        <w:rPr>
          <w:sz w:val="22"/>
          <w:szCs w:val="22"/>
        </w:rPr>
        <w:tab/>
      </w:r>
      <w:r w:rsidR="007C0DB6">
        <w:rPr>
          <w:sz w:val="22"/>
          <w:szCs w:val="22"/>
        </w:rPr>
        <w:t>ADV ČR</w:t>
      </w: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proofErr w:type="spellStart"/>
      <w:r w:rsidRPr="0022733D">
        <w:t>Stručný</w:t>
      </w:r>
      <w:proofErr w:type="spellEnd"/>
      <w:r w:rsidRPr="0022733D">
        <w:t xml:space="preserve"> </w:t>
      </w:r>
      <w:proofErr w:type="spellStart"/>
      <w:r w:rsidRPr="0022733D">
        <w:t>priebeh</w:t>
      </w:r>
      <w:proofErr w:type="spellEnd"/>
      <w:r w:rsidRPr="0022733D">
        <w:t xml:space="preserve"> </w:t>
      </w:r>
      <w:proofErr w:type="spellStart"/>
      <w:r w:rsidRPr="0022733D">
        <w:t>rokovaní</w:t>
      </w:r>
      <w:proofErr w:type="spellEnd"/>
    </w:p>
    <w:p w14:paraId="52901682" w14:textId="7FFC2D66" w:rsidR="009A4421" w:rsidRPr="001F32D3" w:rsidRDefault="009A4421" w:rsidP="00D25709">
      <w:pPr>
        <w:pStyle w:val="Bezriadkovania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5CCCCC43" w14:textId="4A44BB32" w:rsidR="00A26F47" w:rsidRDefault="003A6EE9" w:rsidP="007C0DB6">
      <w:pPr>
        <w:pStyle w:val="Bezriadkovania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</w:t>
      </w:r>
      <w:r w:rsidR="00CB290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stretnutí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manažé</w:t>
      </w:r>
      <w:r w:rsidR="00A26F47">
        <w:rPr>
          <w:sz w:val="22"/>
          <w:szCs w:val="22"/>
        </w:rPr>
        <w:t>rov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vzdelá</w:t>
      </w:r>
      <w:r>
        <w:rPr>
          <w:sz w:val="22"/>
          <w:szCs w:val="22"/>
        </w:rPr>
        <w:t>vania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jednotlivých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krajín</w:t>
      </w:r>
      <w:proofErr w:type="spellEnd"/>
      <w:r w:rsidR="00A26F47">
        <w:rPr>
          <w:sz w:val="22"/>
          <w:szCs w:val="22"/>
        </w:rPr>
        <w:t xml:space="preserve"> CEADO </w:t>
      </w:r>
      <w:proofErr w:type="spellStart"/>
      <w:r w:rsidR="00A26F47">
        <w:rPr>
          <w:sz w:val="22"/>
          <w:szCs w:val="22"/>
        </w:rPr>
        <w:t>boli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diskutované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viaceré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aktuálne</w:t>
      </w:r>
      <w:proofErr w:type="spellEnd"/>
      <w:r w:rsidR="00A26F47">
        <w:rPr>
          <w:sz w:val="22"/>
          <w:szCs w:val="22"/>
        </w:rPr>
        <w:t xml:space="preserve"> </w:t>
      </w:r>
      <w:proofErr w:type="spellStart"/>
      <w:r w:rsidR="00A26F47">
        <w:rPr>
          <w:sz w:val="22"/>
          <w:szCs w:val="22"/>
        </w:rPr>
        <w:t>témy</w:t>
      </w:r>
      <w:proofErr w:type="spellEnd"/>
      <w:r w:rsidR="00A26F47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eLearningové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platformy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spoločné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projekty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edukačné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plány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hodnotenie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vzájomné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uznávanie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vzdelávacích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certifikátov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rámci</w:t>
      </w:r>
      <w:proofErr w:type="spellEnd"/>
      <w:r>
        <w:rPr>
          <w:sz w:val="22"/>
          <w:szCs w:val="22"/>
        </w:rPr>
        <w:t xml:space="preserve"> CEADO, </w:t>
      </w:r>
      <w:proofErr w:type="spellStart"/>
      <w:r>
        <w:rPr>
          <w:sz w:val="22"/>
          <w:szCs w:val="22"/>
        </w:rPr>
        <w:t>spoločné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zdieľanie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súborov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plánovanie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budúcich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meetingov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ďalšiu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Vďaka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zdieľaniu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skúseností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jednotlivých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členov</w:t>
      </w:r>
      <w:proofErr w:type="spellEnd"/>
      <w:r>
        <w:rPr>
          <w:sz w:val="22"/>
          <w:szCs w:val="22"/>
        </w:rPr>
        <w:t xml:space="preserve"> CEADO (</w:t>
      </w:r>
      <w:proofErr w:type="spellStart"/>
      <w:r>
        <w:rPr>
          <w:sz w:val="22"/>
          <w:szCs w:val="22"/>
        </w:rPr>
        <w:t>prítomní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čelnovia</w:t>
      </w:r>
      <w:proofErr w:type="spellEnd"/>
      <w:r>
        <w:rPr>
          <w:sz w:val="22"/>
          <w:szCs w:val="22"/>
        </w:rPr>
        <w:t xml:space="preserve"> zo </w:t>
      </w:r>
      <w:proofErr w:type="spellStart"/>
      <w:r>
        <w:rPr>
          <w:sz w:val="22"/>
          <w:szCs w:val="22"/>
        </w:rPr>
        <w:t>Slovinska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Maďarska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Poľska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Rakúska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Česka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Slovenska</w:t>
      </w:r>
      <w:proofErr w:type="spellEnd"/>
      <w:r>
        <w:rPr>
          <w:sz w:val="22"/>
          <w:szCs w:val="22"/>
        </w:rPr>
        <w:t xml:space="preserve">) v </w:t>
      </w:r>
      <w:proofErr w:type="spellStart"/>
      <w:r>
        <w:rPr>
          <w:sz w:val="22"/>
          <w:szCs w:val="22"/>
        </w:rPr>
        <w:t>daných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témach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môžno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budúcnosti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vylepšiť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vzdelávacie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plány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aktivity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ňom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zahrnuté</w:t>
      </w:r>
      <w:proofErr w:type="spellEnd"/>
      <w:r>
        <w:rPr>
          <w:sz w:val="22"/>
          <w:szCs w:val="22"/>
        </w:rPr>
        <w:t>.</w:t>
      </w:r>
    </w:p>
    <w:p w14:paraId="262062A6" w14:textId="77777777" w:rsidR="003A6EE9" w:rsidRDefault="003A6EE9" w:rsidP="007C0DB6">
      <w:pPr>
        <w:pStyle w:val="Bezriadkovania"/>
        <w:spacing w:line="276" w:lineRule="auto"/>
        <w:jc w:val="both"/>
        <w:rPr>
          <w:sz w:val="22"/>
          <w:szCs w:val="22"/>
        </w:rPr>
      </w:pPr>
    </w:p>
    <w:p w14:paraId="5951BFDB" w14:textId="7BD5F11C" w:rsidR="009A4421" w:rsidRDefault="0080273E" w:rsidP="009A4421">
      <w:pPr>
        <w:pStyle w:val="Nadpis1"/>
        <w:numPr>
          <w:ilvl w:val="0"/>
          <w:numId w:val="4"/>
        </w:numPr>
      </w:pPr>
      <w:proofErr w:type="spellStart"/>
      <w:r w:rsidRPr="008533A3">
        <w:lastRenderedPageBreak/>
        <w:t>Odporúčané</w:t>
      </w:r>
      <w:proofErr w:type="spellEnd"/>
      <w:r w:rsidRPr="008533A3">
        <w:t xml:space="preserve"> </w:t>
      </w:r>
      <w:proofErr w:type="spellStart"/>
      <w:r w:rsidRPr="008533A3">
        <w:t>závery</w:t>
      </w:r>
      <w:proofErr w:type="spellEnd"/>
    </w:p>
    <w:p w14:paraId="00AF834C" w14:textId="77777777" w:rsidR="003649CE" w:rsidRDefault="003649CE" w:rsidP="00584ECE"/>
    <w:p w14:paraId="02A30433" w14:textId="5F674B67" w:rsidR="003A6EE9" w:rsidRDefault="003A6EE9" w:rsidP="007C0DB6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Využitím</w:t>
      </w:r>
      <w:proofErr w:type="spellEnd"/>
      <w:r w:rsidR="003649CE" w:rsidRPr="007C0DB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získaných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informácií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možno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skvalitniť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inovovať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vzdelávanie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ktoré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poskytuje</w:t>
      </w:r>
      <w:proofErr w:type="spellEnd"/>
      <w:r>
        <w:rPr>
          <w:sz w:val="22"/>
          <w:szCs w:val="22"/>
        </w:rPr>
        <w:t xml:space="preserve"> SADA </w:t>
      </w:r>
      <w:proofErr w:type="spellStart"/>
      <w:r>
        <w:rPr>
          <w:sz w:val="22"/>
          <w:szCs w:val="22"/>
        </w:rPr>
        <w:t>športovcom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podpornému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personálu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športovcov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širokej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verejnosti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Vďaka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vzájomnej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spolupráci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členov</w:t>
      </w:r>
      <w:proofErr w:type="spellEnd"/>
      <w:r>
        <w:rPr>
          <w:sz w:val="22"/>
          <w:szCs w:val="22"/>
        </w:rPr>
        <w:t xml:space="preserve"> CEADO </w:t>
      </w:r>
      <w:proofErr w:type="spellStart"/>
      <w:r>
        <w:rPr>
          <w:sz w:val="22"/>
          <w:szCs w:val="22"/>
        </w:rPr>
        <w:t>vieme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bojovať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proti</w:t>
      </w:r>
      <w:proofErr w:type="spellEnd"/>
      <w:r>
        <w:rPr>
          <w:sz w:val="22"/>
          <w:szCs w:val="22"/>
        </w:rPr>
        <w:t xml:space="preserve"> </w:t>
      </w:r>
      <w:r w:rsidR="00C13742">
        <w:rPr>
          <w:sz w:val="22"/>
          <w:szCs w:val="22"/>
        </w:rPr>
        <w:t xml:space="preserve">doping </w:t>
      </w:r>
      <w:proofErr w:type="spellStart"/>
      <w:r w:rsidR="00C13742">
        <w:rPr>
          <w:sz w:val="22"/>
          <w:szCs w:val="22"/>
        </w:rPr>
        <w:t>efektívnejšie</w:t>
      </w:r>
      <w:proofErr w:type="spellEnd"/>
      <w:r w:rsidR="00C13742">
        <w:rPr>
          <w:sz w:val="22"/>
          <w:szCs w:val="22"/>
        </w:rPr>
        <w:t>.</w:t>
      </w:r>
    </w:p>
    <w:p w14:paraId="4F8293A7" w14:textId="77777777" w:rsidR="00C13742" w:rsidRDefault="00C13742" w:rsidP="007C0DB6">
      <w:pPr>
        <w:spacing w:line="276" w:lineRule="auto"/>
        <w:jc w:val="both"/>
        <w:rPr>
          <w:sz w:val="22"/>
          <w:szCs w:val="22"/>
        </w:rPr>
      </w:pP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proofErr w:type="spellStart"/>
      <w:r w:rsidRPr="008533A3">
        <w:t>Prehľad</w:t>
      </w:r>
      <w:proofErr w:type="spellEnd"/>
      <w:r w:rsidRPr="008533A3">
        <w:t xml:space="preserve"> </w:t>
      </w:r>
      <w:proofErr w:type="spellStart"/>
      <w:r w:rsidRPr="008533A3">
        <w:t>prinesenej</w:t>
      </w:r>
      <w:proofErr w:type="spellEnd"/>
      <w:r w:rsidRPr="008533A3">
        <w:t xml:space="preserve"> </w:t>
      </w:r>
      <w:proofErr w:type="spellStart"/>
      <w:r w:rsidRPr="008533A3">
        <w:t>dokumentácie</w:t>
      </w:r>
      <w:proofErr w:type="spellEnd"/>
      <w:r w:rsidRPr="008533A3">
        <w:t xml:space="preserve"> a </w:t>
      </w:r>
      <w:proofErr w:type="spellStart"/>
      <w:r w:rsidRPr="008533A3">
        <w:t>miesto</w:t>
      </w:r>
      <w:proofErr w:type="spellEnd"/>
      <w:r w:rsidRPr="008533A3">
        <w:t xml:space="preserve"> </w:t>
      </w:r>
      <w:proofErr w:type="spellStart"/>
      <w:r w:rsidRPr="008533A3">
        <w:t>jej</w:t>
      </w:r>
      <w:proofErr w:type="spellEnd"/>
      <w:r w:rsidRPr="008533A3">
        <w:t xml:space="preserve"> </w:t>
      </w:r>
      <w:proofErr w:type="spellStart"/>
      <w:r w:rsidRPr="008533A3">
        <w:t>uloženia</w:t>
      </w:r>
      <w:proofErr w:type="spellEnd"/>
    </w:p>
    <w:p w14:paraId="710312EA" w14:textId="77777777" w:rsidR="00676F5A" w:rsidRDefault="00676F5A" w:rsidP="00405FB9">
      <w:pPr>
        <w:rPr>
          <w:sz w:val="22"/>
          <w:szCs w:val="22"/>
        </w:rPr>
      </w:pPr>
    </w:p>
    <w:p w14:paraId="2AC0580C" w14:textId="4A2F939E" w:rsidR="006E6F68" w:rsidRDefault="00993B93" w:rsidP="00405FB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Dokumentácia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uložená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Antidopingovej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agentúre</w:t>
      </w:r>
      <w:proofErr w:type="spellEnd"/>
      <w:r>
        <w:rPr>
          <w:sz w:val="22"/>
          <w:szCs w:val="22"/>
        </w:rPr>
        <w:t xml:space="preserve"> SR. </w:t>
      </w:r>
    </w:p>
    <w:p w14:paraId="1E3F02D8" w14:textId="77777777" w:rsidR="007C0DB6" w:rsidRPr="00707F81" w:rsidRDefault="007C0DB6" w:rsidP="00405FB9">
      <w:pPr>
        <w:rPr>
          <w:sz w:val="22"/>
          <w:szCs w:val="22"/>
        </w:rPr>
      </w:pP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Osobitne</w:t>
      </w:r>
      <w:proofErr w:type="spellEnd"/>
      <w:r w:rsidRPr="008533A3">
        <w:t xml:space="preserve"> </w:t>
      </w:r>
      <w:proofErr w:type="spellStart"/>
      <w:r w:rsidRPr="008533A3">
        <w:t>vyhodnotený</w:t>
      </w:r>
      <w:proofErr w:type="spellEnd"/>
      <w:r w:rsidRPr="008533A3">
        <w:t xml:space="preserve"> </w:t>
      </w:r>
      <w:proofErr w:type="spellStart"/>
      <w:r w:rsidRPr="008533A3">
        <w:t>očakávaný</w:t>
      </w:r>
      <w:proofErr w:type="spellEnd"/>
      <w:r w:rsidRPr="008533A3">
        <w:t xml:space="preserve"> </w:t>
      </w:r>
      <w:proofErr w:type="spellStart"/>
      <w:r w:rsidRPr="008533A3">
        <w:t>prínos</w:t>
      </w:r>
      <w:proofErr w:type="spellEnd"/>
      <w:r w:rsidRPr="008533A3">
        <w:t xml:space="preserve"> ZPC</w:t>
      </w:r>
    </w:p>
    <w:p w14:paraId="04B81529" w14:textId="77777777" w:rsidR="00396F06" w:rsidRDefault="00396F06" w:rsidP="00405FB9">
      <w:pPr>
        <w:rPr>
          <w:sz w:val="22"/>
          <w:szCs w:val="22"/>
        </w:rPr>
      </w:pPr>
    </w:p>
    <w:p w14:paraId="0252571B" w14:textId="77777777" w:rsidR="00396F06" w:rsidRDefault="00396F06" w:rsidP="00405FB9">
      <w:pPr>
        <w:rPr>
          <w:sz w:val="22"/>
          <w:szCs w:val="22"/>
        </w:rPr>
      </w:pPr>
    </w:p>
    <w:p w14:paraId="774BBC61" w14:textId="77777777" w:rsidR="00C13742" w:rsidRDefault="00437B25" w:rsidP="007C0DB6">
      <w:pPr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Osobitný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prínos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spolupráci</w:t>
      </w:r>
      <w:proofErr w:type="spellEnd"/>
      <w:r w:rsidR="00C13742">
        <w:rPr>
          <w:sz w:val="22"/>
          <w:szCs w:val="22"/>
        </w:rPr>
        <w:t xml:space="preserve"> s </w:t>
      </w:r>
      <w:proofErr w:type="spellStart"/>
      <w:r w:rsidR="00C13742">
        <w:rPr>
          <w:sz w:val="22"/>
          <w:szCs w:val="22"/>
        </w:rPr>
        <w:t>členmi</w:t>
      </w:r>
      <w:proofErr w:type="spellEnd"/>
      <w:r w:rsidR="00C13742">
        <w:rPr>
          <w:sz w:val="22"/>
          <w:szCs w:val="22"/>
        </w:rPr>
        <w:t xml:space="preserve"> CEADO</w:t>
      </w:r>
      <w:r>
        <w:rPr>
          <w:sz w:val="22"/>
          <w:szCs w:val="22"/>
        </w:rPr>
        <w:t xml:space="preserve"> je </w:t>
      </w:r>
      <w:proofErr w:type="spellStart"/>
      <w:proofErr w:type="gramStart"/>
      <w:r>
        <w:rPr>
          <w:sz w:val="22"/>
          <w:szCs w:val="22"/>
        </w:rPr>
        <w:t>v</w:t>
      </w:r>
      <w:r w:rsidR="00C13742">
        <w:rPr>
          <w:sz w:val="22"/>
          <w:szCs w:val="22"/>
        </w:rPr>
        <w:t>o</w:t>
      </w:r>
      <w:proofErr w:type="spellEnd"/>
      <w:proofErr w:type="gram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vzájomnej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komunikácii</w:t>
      </w:r>
      <w:proofErr w:type="spellEnd"/>
      <w:r w:rsidR="00C13742">
        <w:rPr>
          <w:sz w:val="22"/>
          <w:szCs w:val="22"/>
        </w:rPr>
        <w:t xml:space="preserve"> a </w:t>
      </w:r>
      <w:proofErr w:type="spellStart"/>
      <w:r w:rsidR="00C13742">
        <w:rPr>
          <w:sz w:val="22"/>
          <w:szCs w:val="22"/>
        </w:rPr>
        <w:t>pomoci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pri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riešení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otázok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týkajucich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sa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antidopongového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vzdelávania</w:t>
      </w:r>
      <w:proofErr w:type="spellEnd"/>
      <w:r w:rsidR="00C13742">
        <w:rPr>
          <w:sz w:val="22"/>
          <w:szCs w:val="22"/>
        </w:rPr>
        <w:t xml:space="preserve"> a </w:t>
      </w:r>
      <w:proofErr w:type="spellStart"/>
      <w:r w:rsidR="00C13742">
        <w:rPr>
          <w:sz w:val="22"/>
          <w:szCs w:val="22"/>
        </w:rPr>
        <w:t>spĺňania</w:t>
      </w:r>
      <w:proofErr w:type="spellEnd"/>
      <w:r w:rsidR="00C13742">
        <w:rPr>
          <w:sz w:val="22"/>
          <w:szCs w:val="22"/>
        </w:rPr>
        <w:t xml:space="preserve"> </w:t>
      </w:r>
      <w:proofErr w:type="spellStart"/>
      <w:r w:rsidR="00C13742">
        <w:rPr>
          <w:sz w:val="22"/>
          <w:szCs w:val="22"/>
        </w:rPr>
        <w:t>noriem</w:t>
      </w:r>
      <w:proofErr w:type="spellEnd"/>
      <w:r w:rsidR="00C13742">
        <w:rPr>
          <w:sz w:val="22"/>
          <w:szCs w:val="22"/>
        </w:rPr>
        <w:t xml:space="preserve"> WADA.</w:t>
      </w:r>
    </w:p>
    <w:p w14:paraId="15D48363" w14:textId="2F86C7BB" w:rsidR="0072608E" w:rsidRDefault="00437B25" w:rsidP="007C0DB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proofErr w:type="spellStart"/>
      <w:r w:rsidRPr="008533A3">
        <w:t>Spôsob</w:t>
      </w:r>
      <w:proofErr w:type="spellEnd"/>
      <w:r w:rsidRPr="008533A3">
        <w:t xml:space="preserve"> </w:t>
      </w:r>
      <w:proofErr w:type="spellStart"/>
      <w:r w:rsidRPr="008533A3">
        <w:t>zverejnenia</w:t>
      </w:r>
      <w:proofErr w:type="spellEnd"/>
      <w:r w:rsidRPr="008533A3">
        <w:t xml:space="preserve"> </w:t>
      </w:r>
      <w:proofErr w:type="spellStart"/>
      <w:r w:rsidRPr="008533A3">
        <w:t>výsledkov</w:t>
      </w:r>
      <w:proofErr w:type="spellEnd"/>
      <w:r w:rsidRPr="008533A3">
        <w:t xml:space="preserve"> ZPC, </w:t>
      </w:r>
      <w:proofErr w:type="spellStart"/>
      <w:r w:rsidRPr="008533A3">
        <w:t>prenos</w:t>
      </w:r>
      <w:proofErr w:type="spellEnd"/>
      <w:r w:rsidRPr="008533A3">
        <w:t xml:space="preserve"> </w:t>
      </w:r>
      <w:proofErr w:type="spellStart"/>
      <w:r w:rsidRPr="008533A3">
        <w:t>získaných</w:t>
      </w:r>
      <w:proofErr w:type="spellEnd"/>
      <w:r w:rsidRPr="008533A3">
        <w:t xml:space="preserve"> </w:t>
      </w:r>
      <w:proofErr w:type="spellStart"/>
      <w:r w:rsidRPr="008533A3">
        <w:t>informácií</w:t>
      </w:r>
      <w:proofErr w:type="spellEnd"/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proofErr w:type="spellStart"/>
      <w:r w:rsidRPr="007D16AB">
        <w:rPr>
          <w:rFonts w:cs="Times New Roman"/>
          <w:spacing w:val="-3"/>
          <w:sz w:val="22"/>
          <w:szCs w:val="22"/>
        </w:rPr>
        <w:t>Správa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je </w:t>
      </w:r>
      <w:proofErr w:type="spellStart"/>
      <w:r w:rsidRPr="007D16AB">
        <w:rPr>
          <w:rFonts w:cs="Times New Roman"/>
          <w:spacing w:val="-3"/>
          <w:sz w:val="22"/>
          <w:szCs w:val="22"/>
        </w:rPr>
        <w:t>zverejnená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proofErr w:type="gramStart"/>
      <w:r w:rsidRPr="007D16AB">
        <w:rPr>
          <w:rFonts w:cs="Times New Roman"/>
          <w:spacing w:val="-3"/>
          <w:sz w:val="22"/>
          <w:szCs w:val="22"/>
        </w:rPr>
        <w:t>na</w:t>
      </w:r>
      <w:proofErr w:type="spellEnd"/>
      <w:proofErr w:type="gram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webovej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proofErr w:type="spellStart"/>
      <w:r w:rsidRPr="007D16AB">
        <w:rPr>
          <w:rFonts w:cs="Times New Roman"/>
          <w:spacing w:val="-3"/>
          <w:sz w:val="22"/>
          <w:szCs w:val="22"/>
        </w:rPr>
        <w:t>stránke</w:t>
      </w:r>
      <w:proofErr w:type="spellEnd"/>
      <w:r w:rsidRPr="007D16AB">
        <w:rPr>
          <w:rFonts w:cs="Times New Roman"/>
          <w:spacing w:val="-3"/>
          <w:sz w:val="22"/>
          <w:szCs w:val="22"/>
        </w:rPr>
        <w:t xml:space="preserve"> </w:t>
      </w:r>
      <w:hyperlink r:id="rId6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sz w:val="22"/>
          <w:szCs w:val="22"/>
        </w:rPr>
        <w:t>Súhlasím</w:t>
      </w:r>
      <w:proofErr w:type="spellEnd"/>
      <w:r w:rsidRPr="007D16AB">
        <w:rPr>
          <w:sz w:val="22"/>
          <w:szCs w:val="22"/>
        </w:rPr>
        <w:t xml:space="preserve"> so </w:t>
      </w:r>
      <w:proofErr w:type="spellStart"/>
      <w:r w:rsidRPr="007D16AB">
        <w:rPr>
          <w:sz w:val="22"/>
          <w:szCs w:val="22"/>
        </w:rPr>
        <w:t>zverejnením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správy</w:t>
      </w:r>
      <w:proofErr w:type="spellEnd"/>
      <w:r w:rsidRPr="007D16AB">
        <w:rPr>
          <w:sz w:val="22"/>
          <w:szCs w:val="22"/>
        </w:rPr>
        <w:t xml:space="preserve"> </w:t>
      </w:r>
      <w:proofErr w:type="spellStart"/>
      <w:proofErr w:type="gramStart"/>
      <w:r w:rsidRPr="007D16AB">
        <w:rPr>
          <w:sz w:val="22"/>
          <w:szCs w:val="22"/>
        </w:rPr>
        <w:t>na</w:t>
      </w:r>
      <w:proofErr w:type="spellEnd"/>
      <w:proofErr w:type="gramEnd"/>
      <w:r w:rsidRPr="007D16AB">
        <w:rPr>
          <w:sz w:val="22"/>
          <w:szCs w:val="22"/>
        </w:rPr>
        <w:t xml:space="preserve"> </w:t>
      </w:r>
      <w:proofErr w:type="spellStart"/>
      <w:r w:rsidRPr="007D16AB">
        <w:rPr>
          <w:sz w:val="22"/>
          <w:szCs w:val="22"/>
        </w:rPr>
        <w:t>internete</w:t>
      </w:r>
      <w:proofErr w:type="spellEnd"/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7B2E1075" w14:textId="77777777" w:rsidR="0072608E" w:rsidRDefault="0072608E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656C0540" w14:textId="0515CAA9" w:rsidR="0072608E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vypracoval</w:t>
      </w:r>
      <w:r w:rsidR="00C910EB">
        <w:rPr>
          <w:b/>
          <w:color w:val="4F81BD" w:themeColor="accent1"/>
          <w:sz w:val="22"/>
          <w:szCs w:val="22"/>
        </w:rPr>
        <w:t>a</w:t>
      </w:r>
      <w:proofErr w:type="spellEnd"/>
      <w:r w:rsidRPr="007D16AB">
        <w:rPr>
          <w:b/>
          <w:color w:val="4F81BD" w:themeColor="accent1"/>
          <w:sz w:val="22"/>
          <w:szCs w:val="22"/>
        </w:rPr>
        <w:t>:</w:t>
      </w:r>
      <w:r w:rsidR="0072608E">
        <w:rPr>
          <w:sz w:val="22"/>
          <w:szCs w:val="22"/>
        </w:rPr>
        <w:t xml:space="preserve"> </w:t>
      </w:r>
      <w:r w:rsidR="0072608E">
        <w:rPr>
          <w:sz w:val="22"/>
          <w:szCs w:val="22"/>
        </w:rPr>
        <w:tab/>
      </w:r>
    </w:p>
    <w:p w14:paraId="03F515CE" w14:textId="77777777" w:rsidR="000B3A4A" w:rsidRDefault="000B3A4A" w:rsidP="0080273E">
      <w:pPr>
        <w:pStyle w:val="Bezriadkovania"/>
        <w:rPr>
          <w:sz w:val="22"/>
          <w:szCs w:val="22"/>
        </w:rPr>
      </w:pPr>
    </w:p>
    <w:p w14:paraId="477EC4AF" w14:textId="2F32366D" w:rsidR="0072608E" w:rsidRDefault="0072608E" w:rsidP="0080273E">
      <w:pPr>
        <w:pStyle w:val="Bezriadkovania"/>
        <w:rPr>
          <w:sz w:val="22"/>
          <w:szCs w:val="22"/>
        </w:rPr>
      </w:pPr>
    </w:p>
    <w:p w14:paraId="345EC665" w14:textId="77777777" w:rsidR="00143878" w:rsidRDefault="00143878" w:rsidP="0080273E">
      <w:pPr>
        <w:pStyle w:val="Bezriadkovania"/>
        <w:rPr>
          <w:sz w:val="22"/>
          <w:szCs w:val="22"/>
        </w:rPr>
      </w:pPr>
    </w:p>
    <w:p w14:paraId="28867D9D" w14:textId="77777777" w:rsidR="00143878" w:rsidRDefault="00143878" w:rsidP="0080273E">
      <w:pPr>
        <w:pStyle w:val="Bezriadkovania"/>
        <w:rPr>
          <w:sz w:val="22"/>
          <w:szCs w:val="22"/>
        </w:rPr>
      </w:pPr>
      <w:proofErr w:type="spellStart"/>
      <w:r w:rsidRPr="00143878">
        <w:rPr>
          <w:sz w:val="22"/>
          <w:szCs w:val="22"/>
        </w:rPr>
        <w:t>PharmDr</w:t>
      </w:r>
      <w:proofErr w:type="spellEnd"/>
      <w:r w:rsidRPr="00143878">
        <w:rPr>
          <w:sz w:val="22"/>
          <w:szCs w:val="22"/>
        </w:rPr>
        <w:t xml:space="preserve">. Kamila </w:t>
      </w:r>
      <w:proofErr w:type="spellStart"/>
      <w:r w:rsidRPr="00143878">
        <w:rPr>
          <w:sz w:val="22"/>
          <w:szCs w:val="22"/>
        </w:rPr>
        <w:t>Chomaničová</w:t>
      </w:r>
      <w:proofErr w:type="spellEnd"/>
      <w:r w:rsidRPr="00143878">
        <w:rPr>
          <w:sz w:val="22"/>
          <w:szCs w:val="22"/>
        </w:rPr>
        <w:t>, PhD.</w:t>
      </w:r>
    </w:p>
    <w:p w14:paraId="11764163" w14:textId="76D0469F" w:rsidR="00A078FF" w:rsidRDefault="00143878" w:rsidP="0080273E">
      <w:pPr>
        <w:pStyle w:val="Bezriadkovania"/>
        <w:rPr>
          <w:sz w:val="22"/>
          <w:szCs w:val="22"/>
        </w:rPr>
      </w:pPr>
      <w:proofErr w:type="spellStart"/>
      <w:r>
        <w:rPr>
          <w:sz w:val="22"/>
          <w:szCs w:val="22"/>
        </w:rPr>
        <w:t>Odborný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pracovník</w:t>
      </w:r>
      <w:proofErr w:type="spellEnd"/>
      <w:r>
        <w:rPr>
          <w:sz w:val="22"/>
          <w:szCs w:val="22"/>
        </w:rPr>
        <w:t xml:space="preserve"> pre </w:t>
      </w:r>
      <w:proofErr w:type="spellStart"/>
      <w:r>
        <w:rPr>
          <w:sz w:val="22"/>
          <w:szCs w:val="22"/>
        </w:rPr>
        <w:t>vzdelávanie</w:t>
      </w:r>
      <w:proofErr w:type="spellEnd"/>
    </w:p>
    <w:p w14:paraId="1ED926DF" w14:textId="0BB4FE66" w:rsidR="00A078FF" w:rsidRDefault="00A078FF" w:rsidP="0080273E">
      <w:pPr>
        <w:pStyle w:val="Bezriadkovania"/>
        <w:rPr>
          <w:sz w:val="22"/>
          <w:szCs w:val="22"/>
        </w:rPr>
      </w:pPr>
    </w:p>
    <w:p w14:paraId="39904A2D" w14:textId="717ECA85" w:rsidR="00A078FF" w:rsidRDefault="00A078FF" w:rsidP="0080273E">
      <w:pPr>
        <w:pStyle w:val="Bezriadkovania"/>
        <w:rPr>
          <w:sz w:val="22"/>
          <w:szCs w:val="22"/>
        </w:rPr>
      </w:pPr>
    </w:p>
    <w:p w14:paraId="282C36D2" w14:textId="77777777" w:rsidR="000B3A4A" w:rsidRDefault="000B3A4A" w:rsidP="0080273E">
      <w:pPr>
        <w:pStyle w:val="Bezriadkovania"/>
        <w:rPr>
          <w:sz w:val="22"/>
          <w:szCs w:val="22"/>
        </w:rPr>
      </w:pPr>
    </w:p>
    <w:p w14:paraId="06BCC9A3" w14:textId="3EDFA1E4" w:rsidR="0072608E" w:rsidRDefault="0080273E" w:rsidP="0080273E">
      <w:pPr>
        <w:pStyle w:val="Bezriadkovania"/>
        <w:rPr>
          <w:sz w:val="22"/>
          <w:szCs w:val="22"/>
        </w:rPr>
      </w:pPr>
      <w:proofErr w:type="spellStart"/>
      <w:r w:rsidRPr="007D16AB">
        <w:rPr>
          <w:b/>
          <w:color w:val="4F81BD" w:themeColor="accent1"/>
          <w:sz w:val="22"/>
          <w:szCs w:val="22"/>
        </w:rPr>
        <w:t>Správu</w:t>
      </w:r>
      <w:proofErr w:type="spellEnd"/>
      <w:r w:rsidRPr="007D16AB">
        <w:rPr>
          <w:b/>
          <w:color w:val="4F81BD" w:themeColor="accent1"/>
          <w:sz w:val="22"/>
          <w:szCs w:val="22"/>
        </w:rPr>
        <w:t xml:space="preserve"> </w:t>
      </w:r>
      <w:proofErr w:type="spellStart"/>
      <w:r w:rsidRPr="007D16AB">
        <w:rPr>
          <w:b/>
          <w:color w:val="4F81BD" w:themeColor="accent1"/>
          <w:sz w:val="22"/>
          <w:szCs w:val="22"/>
        </w:rPr>
        <w:t>schválil</w:t>
      </w:r>
      <w:proofErr w:type="spellEnd"/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</w:p>
    <w:p w14:paraId="1EF9A6D5" w14:textId="77777777" w:rsidR="0072608E" w:rsidRDefault="0072608E" w:rsidP="0080273E">
      <w:pPr>
        <w:pStyle w:val="Bezriadkovania"/>
        <w:rPr>
          <w:sz w:val="22"/>
          <w:szCs w:val="22"/>
        </w:rPr>
      </w:pPr>
    </w:p>
    <w:p w14:paraId="310FC381" w14:textId="77777777" w:rsidR="00143878" w:rsidRDefault="00143878" w:rsidP="0080273E">
      <w:pPr>
        <w:pStyle w:val="Bezriadkovania"/>
        <w:rPr>
          <w:sz w:val="22"/>
          <w:szCs w:val="22"/>
        </w:rPr>
      </w:pPr>
      <w:proofErr w:type="spellStart"/>
      <w:r w:rsidRPr="00143878">
        <w:rPr>
          <w:sz w:val="22"/>
          <w:szCs w:val="22"/>
        </w:rPr>
        <w:t>Ing</w:t>
      </w:r>
      <w:proofErr w:type="spellEnd"/>
      <w:r w:rsidRPr="00143878">
        <w:rPr>
          <w:sz w:val="22"/>
          <w:szCs w:val="22"/>
        </w:rPr>
        <w:t xml:space="preserve">. </w:t>
      </w:r>
      <w:proofErr w:type="spellStart"/>
      <w:r w:rsidRPr="00143878">
        <w:rPr>
          <w:sz w:val="22"/>
          <w:szCs w:val="22"/>
        </w:rPr>
        <w:t>Tomáš</w:t>
      </w:r>
      <w:proofErr w:type="spellEnd"/>
      <w:r w:rsidRPr="00143878">
        <w:rPr>
          <w:sz w:val="22"/>
          <w:szCs w:val="22"/>
        </w:rPr>
        <w:t xml:space="preserve"> </w:t>
      </w:r>
      <w:proofErr w:type="spellStart"/>
      <w:r w:rsidRPr="00143878">
        <w:rPr>
          <w:sz w:val="22"/>
          <w:szCs w:val="22"/>
        </w:rPr>
        <w:t>Pagáč</w:t>
      </w:r>
      <w:proofErr w:type="spellEnd"/>
      <w:r w:rsidRPr="00143878">
        <w:rPr>
          <w:sz w:val="22"/>
          <w:szCs w:val="22"/>
        </w:rPr>
        <w:t>, PhD.</w:t>
      </w:r>
    </w:p>
    <w:p w14:paraId="429FAFA1" w14:textId="77777777" w:rsidR="00143878" w:rsidRDefault="00143878" w:rsidP="0080273E">
      <w:pPr>
        <w:pStyle w:val="Bezriadkovania"/>
        <w:rPr>
          <w:sz w:val="22"/>
          <w:szCs w:val="22"/>
        </w:rPr>
      </w:pPr>
      <w:proofErr w:type="spellStart"/>
      <w:r>
        <w:rPr>
          <w:sz w:val="22"/>
          <w:szCs w:val="22"/>
        </w:rPr>
        <w:t>Vedúci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oddelenia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testovania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prevencie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správy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výsledkov</w:t>
      </w:r>
      <w:proofErr w:type="spellEnd"/>
    </w:p>
    <w:p w14:paraId="0DC86C8B" w14:textId="03219B91" w:rsidR="008533A3" w:rsidRPr="007D16AB" w:rsidRDefault="008533A3" w:rsidP="0080273E">
      <w:pPr>
        <w:pStyle w:val="Bezriadkovania"/>
        <w:rPr>
          <w:sz w:val="22"/>
          <w:szCs w:val="22"/>
        </w:rPr>
      </w:pP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FC405E"/>
    <w:multiLevelType w:val="hybridMultilevel"/>
    <w:tmpl w:val="475E6B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355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7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1D7773"/>
    <w:multiLevelType w:val="hybridMultilevel"/>
    <w:tmpl w:val="9F527BEC"/>
    <w:lvl w:ilvl="0" w:tplc="0809000F">
      <w:start w:val="1"/>
      <w:numFmt w:val="decimal"/>
      <w:lvlText w:val="%1."/>
      <w:lvlJc w:val="left"/>
      <w:pPr>
        <w:ind w:left="1296" w:hanging="360"/>
      </w:p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8"/>
  </w:num>
  <w:num w:numId="4">
    <w:abstractNumId w:val="13"/>
  </w:num>
  <w:num w:numId="5">
    <w:abstractNumId w:val="7"/>
  </w:num>
  <w:num w:numId="6">
    <w:abstractNumId w:val="12"/>
  </w:num>
  <w:num w:numId="7">
    <w:abstractNumId w:val="20"/>
  </w:num>
  <w:num w:numId="8">
    <w:abstractNumId w:val="28"/>
  </w:num>
  <w:num w:numId="9">
    <w:abstractNumId w:val="24"/>
  </w:num>
  <w:num w:numId="10">
    <w:abstractNumId w:val="2"/>
  </w:num>
  <w:num w:numId="11">
    <w:abstractNumId w:val="39"/>
  </w:num>
  <w:num w:numId="12">
    <w:abstractNumId w:val="9"/>
  </w:num>
  <w:num w:numId="13">
    <w:abstractNumId w:val="23"/>
  </w:num>
  <w:num w:numId="14">
    <w:abstractNumId w:val="35"/>
  </w:num>
  <w:num w:numId="15">
    <w:abstractNumId w:val="4"/>
  </w:num>
  <w:num w:numId="16">
    <w:abstractNumId w:val="25"/>
  </w:num>
  <w:num w:numId="17">
    <w:abstractNumId w:val="6"/>
  </w:num>
  <w:num w:numId="18">
    <w:abstractNumId w:val="10"/>
  </w:num>
  <w:num w:numId="19">
    <w:abstractNumId w:val="5"/>
  </w:num>
  <w:num w:numId="20">
    <w:abstractNumId w:val="19"/>
  </w:num>
  <w:num w:numId="21">
    <w:abstractNumId w:val="14"/>
  </w:num>
  <w:num w:numId="22">
    <w:abstractNumId w:val="21"/>
  </w:num>
  <w:num w:numId="23">
    <w:abstractNumId w:val="19"/>
  </w:num>
  <w:num w:numId="24">
    <w:abstractNumId w:val="19"/>
  </w:num>
  <w:num w:numId="25">
    <w:abstractNumId w:val="36"/>
  </w:num>
  <w:num w:numId="26">
    <w:abstractNumId w:val="29"/>
  </w:num>
  <w:num w:numId="27">
    <w:abstractNumId w:val="0"/>
  </w:num>
  <w:num w:numId="28">
    <w:abstractNumId w:val="26"/>
  </w:num>
  <w:num w:numId="29">
    <w:abstractNumId w:val="30"/>
  </w:num>
  <w:num w:numId="30">
    <w:abstractNumId w:val="33"/>
  </w:num>
  <w:num w:numId="31">
    <w:abstractNumId w:val="15"/>
  </w:num>
  <w:num w:numId="32">
    <w:abstractNumId w:val="17"/>
  </w:num>
  <w:num w:numId="33">
    <w:abstractNumId w:val="27"/>
  </w:num>
  <w:num w:numId="34">
    <w:abstractNumId w:val="31"/>
  </w:num>
  <w:num w:numId="35">
    <w:abstractNumId w:val="3"/>
  </w:num>
  <w:num w:numId="36">
    <w:abstractNumId w:val="16"/>
  </w:num>
  <w:num w:numId="37">
    <w:abstractNumId w:val="8"/>
  </w:num>
  <w:num w:numId="38">
    <w:abstractNumId w:val="38"/>
  </w:num>
  <w:num w:numId="39">
    <w:abstractNumId w:val="34"/>
  </w:num>
  <w:num w:numId="40">
    <w:abstractNumId w:val="11"/>
  </w:num>
  <w:num w:numId="41">
    <w:abstractNumId w:val="2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E"/>
    <w:rsid w:val="0000410C"/>
    <w:rsid w:val="000136ED"/>
    <w:rsid w:val="00016C2D"/>
    <w:rsid w:val="000526FB"/>
    <w:rsid w:val="0008471E"/>
    <w:rsid w:val="00090C5E"/>
    <w:rsid w:val="000B3A4A"/>
    <w:rsid w:val="000B7238"/>
    <w:rsid w:val="000B74D7"/>
    <w:rsid w:val="000D03A9"/>
    <w:rsid w:val="000D7CFD"/>
    <w:rsid w:val="00124ABA"/>
    <w:rsid w:val="00134FA9"/>
    <w:rsid w:val="00143878"/>
    <w:rsid w:val="00152442"/>
    <w:rsid w:val="00155911"/>
    <w:rsid w:val="00185743"/>
    <w:rsid w:val="001A0A02"/>
    <w:rsid w:val="001B592C"/>
    <w:rsid w:val="001C2F0B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B4180"/>
    <w:rsid w:val="002E6007"/>
    <w:rsid w:val="00303286"/>
    <w:rsid w:val="00312659"/>
    <w:rsid w:val="0031370F"/>
    <w:rsid w:val="003245CB"/>
    <w:rsid w:val="00340B87"/>
    <w:rsid w:val="00357609"/>
    <w:rsid w:val="003649CE"/>
    <w:rsid w:val="00376B9B"/>
    <w:rsid w:val="00396F06"/>
    <w:rsid w:val="003A1533"/>
    <w:rsid w:val="003A6EE9"/>
    <w:rsid w:val="003D3EF9"/>
    <w:rsid w:val="003D5AD6"/>
    <w:rsid w:val="004026DF"/>
    <w:rsid w:val="00405FB9"/>
    <w:rsid w:val="00416D05"/>
    <w:rsid w:val="00437B25"/>
    <w:rsid w:val="00437C17"/>
    <w:rsid w:val="00457A1C"/>
    <w:rsid w:val="00471A0E"/>
    <w:rsid w:val="00493F62"/>
    <w:rsid w:val="00495AEA"/>
    <w:rsid w:val="004A46CE"/>
    <w:rsid w:val="00524DAD"/>
    <w:rsid w:val="005459C9"/>
    <w:rsid w:val="005544B1"/>
    <w:rsid w:val="00572CAB"/>
    <w:rsid w:val="00584ECE"/>
    <w:rsid w:val="005E25E1"/>
    <w:rsid w:val="005F043A"/>
    <w:rsid w:val="00600C6E"/>
    <w:rsid w:val="006015E2"/>
    <w:rsid w:val="00606849"/>
    <w:rsid w:val="006160A9"/>
    <w:rsid w:val="0064365E"/>
    <w:rsid w:val="006502C1"/>
    <w:rsid w:val="00676F5A"/>
    <w:rsid w:val="00692AF3"/>
    <w:rsid w:val="00693342"/>
    <w:rsid w:val="006A0A86"/>
    <w:rsid w:val="006A1E9B"/>
    <w:rsid w:val="006A7723"/>
    <w:rsid w:val="006C37EE"/>
    <w:rsid w:val="006D0A08"/>
    <w:rsid w:val="006E623C"/>
    <w:rsid w:val="006E6F68"/>
    <w:rsid w:val="007024D6"/>
    <w:rsid w:val="00707F81"/>
    <w:rsid w:val="00715A45"/>
    <w:rsid w:val="0072608E"/>
    <w:rsid w:val="00757235"/>
    <w:rsid w:val="00770AF0"/>
    <w:rsid w:val="00784798"/>
    <w:rsid w:val="00792FB3"/>
    <w:rsid w:val="00797396"/>
    <w:rsid w:val="007A0446"/>
    <w:rsid w:val="007C0DB6"/>
    <w:rsid w:val="007D0732"/>
    <w:rsid w:val="007D16AB"/>
    <w:rsid w:val="007E7A5C"/>
    <w:rsid w:val="007F2509"/>
    <w:rsid w:val="0080273E"/>
    <w:rsid w:val="00813BE4"/>
    <w:rsid w:val="00832425"/>
    <w:rsid w:val="00835FF2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B6980"/>
    <w:rsid w:val="008F04EF"/>
    <w:rsid w:val="00901EA6"/>
    <w:rsid w:val="00904777"/>
    <w:rsid w:val="00904D8F"/>
    <w:rsid w:val="0093590D"/>
    <w:rsid w:val="009452F6"/>
    <w:rsid w:val="0095305E"/>
    <w:rsid w:val="00955DF6"/>
    <w:rsid w:val="0095794B"/>
    <w:rsid w:val="00957D67"/>
    <w:rsid w:val="009603D5"/>
    <w:rsid w:val="00980858"/>
    <w:rsid w:val="00993B93"/>
    <w:rsid w:val="009A4421"/>
    <w:rsid w:val="009D1448"/>
    <w:rsid w:val="009D1490"/>
    <w:rsid w:val="009D18BD"/>
    <w:rsid w:val="009D76B4"/>
    <w:rsid w:val="00A078FF"/>
    <w:rsid w:val="00A16171"/>
    <w:rsid w:val="00A17E3A"/>
    <w:rsid w:val="00A22952"/>
    <w:rsid w:val="00A26F47"/>
    <w:rsid w:val="00A43349"/>
    <w:rsid w:val="00A766C5"/>
    <w:rsid w:val="00A83631"/>
    <w:rsid w:val="00AB1F46"/>
    <w:rsid w:val="00AC7A8D"/>
    <w:rsid w:val="00AD4C2E"/>
    <w:rsid w:val="00B049E3"/>
    <w:rsid w:val="00B405F0"/>
    <w:rsid w:val="00B47A2C"/>
    <w:rsid w:val="00B522C1"/>
    <w:rsid w:val="00B8021D"/>
    <w:rsid w:val="00BB6140"/>
    <w:rsid w:val="00BF2E12"/>
    <w:rsid w:val="00C11556"/>
    <w:rsid w:val="00C13742"/>
    <w:rsid w:val="00C357B5"/>
    <w:rsid w:val="00C45042"/>
    <w:rsid w:val="00C6471E"/>
    <w:rsid w:val="00C72D28"/>
    <w:rsid w:val="00C81A4B"/>
    <w:rsid w:val="00C910EB"/>
    <w:rsid w:val="00CA244C"/>
    <w:rsid w:val="00CA4FE5"/>
    <w:rsid w:val="00CB09E6"/>
    <w:rsid w:val="00CB290F"/>
    <w:rsid w:val="00CD10A1"/>
    <w:rsid w:val="00D240EA"/>
    <w:rsid w:val="00D25709"/>
    <w:rsid w:val="00D327E2"/>
    <w:rsid w:val="00D5377D"/>
    <w:rsid w:val="00D65EB9"/>
    <w:rsid w:val="00D74780"/>
    <w:rsid w:val="00D75508"/>
    <w:rsid w:val="00D769CE"/>
    <w:rsid w:val="00D80902"/>
    <w:rsid w:val="00DC558F"/>
    <w:rsid w:val="00E02221"/>
    <w:rsid w:val="00E07889"/>
    <w:rsid w:val="00E14493"/>
    <w:rsid w:val="00E2250B"/>
    <w:rsid w:val="00E31F02"/>
    <w:rsid w:val="00E55CE3"/>
    <w:rsid w:val="00E6388A"/>
    <w:rsid w:val="00E94E30"/>
    <w:rsid w:val="00EA1631"/>
    <w:rsid w:val="00EA6A9F"/>
    <w:rsid w:val="00ED7483"/>
    <w:rsid w:val="00EF2266"/>
    <w:rsid w:val="00F13B8B"/>
    <w:rsid w:val="00F23EA6"/>
    <w:rsid w:val="00F25370"/>
    <w:rsid w:val="00F3406D"/>
    <w:rsid w:val="00F42853"/>
    <w:rsid w:val="00F67879"/>
    <w:rsid w:val="00F842E3"/>
    <w:rsid w:val="00F92D8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EA023CC0-E839-5644-83C1-F1748FA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tidoping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B707A-D74B-4A86-865E-D2B707A6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Kamila Chomanicova</cp:lastModifiedBy>
  <cp:revision>2</cp:revision>
  <dcterms:created xsi:type="dcterms:W3CDTF">2022-12-09T08:31:00Z</dcterms:created>
  <dcterms:modified xsi:type="dcterms:W3CDTF">2022-12-09T08:31:00Z</dcterms:modified>
</cp:coreProperties>
</file>